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2DD" w:rsidRDefault="00193339" w:rsidP="0019333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C20238" w:rsidRDefault="00C20238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199"/>
        <w:tblW w:w="5000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9570"/>
      </w:tblGrid>
      <w:tr w:rsidR="00D632DD" w:rsidTr="00D3432B">
        <w:tc>
          <w:tcPr>
            <w:tcW w:w="9288" w:type="dxa"/>
          </w:tcPr>
          <w:p w:rsidR="00D632DD" w:rsidRDefault="00D632DD">
            <w:pPr>
              <w:widowControl w:val="0"/>
              <w:jc w:val="right"/>
              <w:rPr>
                <w:rFonts w:eastAsia="Calibri"/>
                <w:i/>
                <w:sz w:val="28"/>
                <w:szCs w:val="28"/>
              </w:rPr>
            </w:pPr>
          </w:p>
          <w:p w:rsidR="00D632DD" w:rsidRDefault="004C1980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9B53582" wp14:editId="07D27912">
                  <wp:extent cx="601980" cy="662940"/>
                  <wp:effectExtent l="0" t="0" r="0" b="0"/>
                  <wp:docPr id="1" name="Рисунок 4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32DD" w:rsidRDefault="00D632DD">
            <w:pPr>
              <w:widowControl w:val="0"/>
              <w:jc w:val="center"/>
              <w:rPr>
                <w:rFonts w:eastAsia="Calibri"/>
                <w:sz w:val="18"/>
                <w:szCs w:val="18"/>
              </w:rPr>
            </w:pPr>
          </w:p>
          <w:p w:rsidR="00D632DD" w:rsidRDefault="004C1980">
            <w:pPr>
              <w:widowControl w:val="0"/>
              <w:ind w:left="1134" w:right="113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МИНИСТЕРСТВО ПО ДЕЛАМ МОЛОДЕЖИ</w:t>
            </w:r>
          </w:p>
          <w:p w:rsidR="00D632DD" w:rsidRDefault="004C1980">
            <w:pPr>
              <w:widowControl w:val="0"/>
              <w:ind w:left="1134" w:right="113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КАБАРДИНО-БАЛКАРСКОЙ РЕСПУБЛИКИ</w:t>
            </w:r>
          </w:p>
          <w:p w:rsidR="00D632DD" w:rsidRDefault="004C1980">
            <w:pPr>
              <w:widowControl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(МИНМОЛОДЕЖИ КБР)</w:t>
            </w:r>
          </w:p>
          <w:p w:rsidR="00D632DD" w:rsidRDefault="004C1980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П Р И К А З</w:t>
            </w:r>
          </w:p>
          <w:p w:rsidR="00D632DD" w:rsidRDefault="00D632DD">
            <w:pPr>
              <w:widowControl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D632DD" w:rsidRDefault="004C1980">
            <w:pPr>
              <w:widowControl w:val="0"/>
              <w:ind w:left="1134" w:right="1272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КЪЭБЭРДЕЙ-БАЛЪКЪЭР РЕСПУБЛИКЭМ Щ</w:t>
            </w:r>
            <w:r>
              <w:rPr>
                <w:rFonts w:eastAsia="Calibri"/>
                <w:b/>
                <w:lang w:val="en-US"/>
              </w:rPr>
              <w:t>I</w:t>
            </w:r>
            <w:r>
              <w:rPr>
                <w:rFonts w:eastAsia="Calibri"/>
                <w:b/>
              </w:rPr>
              <w:t xml:space="preserve">АЛЭГЪУАЛЭ  </w:t>
            </w:r>
            <w:r>
              <w:rPr>
                <w:rFonts w:eastAsia="Calibri"/>
                <w:b/>
                <w:lang w:val="en-US"/>
              </w:rPr>
              <w:t>I</w:t>
            </w:r>
            <w:r>
              <w:rPr>
                <w:rFonts w:eastAsia="Calibri"/>
                <w:b/>
              </w:rPr>
              <w:t>УЭХУХЭМК</w:t>
            </w:r>
            <w:r>
              <w:rPr>
                <w:rFonts w:eastAsia="Calibri"/>
                <w:b/>
                <w:lang w:val="en-US"/>
              </w:rPr>
              <w:t>I</w:t>
            </w:r>
            <w:r>
              <w:rPr>
                <w:rFonts w:eastAsia="Calibri"/>
                <w:b/>
              </w:rPr>
              <w:t>Э И МИНИСТЕРСТВЭ</w:t>
            </w:r>
          </w:p>
          <w:p w:rsidR="00D632DD" w:rsidRDefault="004C1980">
            <w:pPr>
              <w:widowControl w:val="0"/>
              <w:ind w:left="1134" w:right="1272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У Н А Ф Э</w:t>
            </w:r>
          </w:p>
          <w:p w:rsidR="00D632DD" w:rsidRDefault="00D632DD">
            <w:pPr>
              <w:widowControl w:val="0"/>
              <w:ind w:left="1134" w:right="1272"/>
              <w:jc w:val="center"/>
              <w:rPr>
                <w:rFonts w:eastAsia="Calibri"/>
                <w:b/>
                <w:sz w:val="18"/>
                <w:szCs w:val="18"/>
              </w:rPr>
            </w:pPr>
          </w:p>
          <w:p w:rsidR="00D632DD" w:rsidRDefault="004C1980">
            <w:pPr>
              <w:widowControl w:val="0"/>
              <w:ind w:left="1134" w:right="1272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КЪАБАРТЫ-МАЛКЪАР РЕСПУБЛИКАНЫ ЖАШ ТЕЛЮНЮ ИШЛЕРИ ЖАНЫ БЛА МИНИСТЕРТВОСУ</w:t>
            </w:r>
          </w:p>
          <w:p w:rsidR="00D632DD" w:rsidRDefault="004C1980">
            <w:pPr>
              <w:widowControl w:val="0"/>
              <w:ind w:left="1134" w:right="1272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Б У Й Р У К Ъ</w:t>
            </w:r>
          </w:p>
          <w:p w:rsidR="00D632DD" w:rsidRDefault="00D632DD">
            <w:pPr>
              <w:widowControl w:val="0"/>
              <w:ind w:left="1134" w:right="1272"/>
              <w:jc w:val="center"/>
              <w:rPr>
                <w:rFonts w:eastAsia="Calibri"/>
                <w:sz w:val="28"/>
                <w:szCs w:val="28"/>
              </w:rPr>
            </w:pPr>
          </w:p>
          <w:p w:rsidR="00D632DD" w:rsidRDefault="004C1980">
            <w:pPr>
              <w:widowContro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                                                        № _______________</w:t>
            </w:r>
          </w:p>
          <w:p w:rsidR="00D632DD" w:rsidRDefault="00D632DD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</w:p>
          <w:p w:rsidR="00D632DD" w:rsidRDefault="004C1980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г. Нальчик</w:t>
            </w:r>
          </w:p>
        </w:tc>
      </w:tr>
    </w:tbl>
    <w:p w:rsidR="005F5527" w:rsidRDefault="00D3432B" w:rsidP="00500D7A">
      <w:pPr>
        <w:tabs>
          <w:tab w:val="left" w:pos="374"/>
        </w:tabs>
        <w:jc w:val="both"/>
        <w:rPr>
          <w:sz w:val="28"/>
          <w:szCs w:val="28"/>
        </w:rPr>
      </w:pPr>
      <w:r w:rsidRPr="00D3432B">
        <w:rPr>
          <w:sz w:val="28"/>
          <w:szCs w:val="28"/>
        </w:rPr>
        <w:t>О</w:t>
      </w:r>
      <w:r w:rsidR="00500D7A">
        <w:rPr>
          <w:sz w:val="28"/>
          <w:szCs w:val="28"/>
        </w:rPr>
        <w:t xml:space="preserve">б утверждении Положения о </w:t>
      </w:r>
      <w:r w:rsidR="006C6D0B">
        <w:rPr>
          <w:sz w:val="28"/>
          <w:szCs w:val="28"/>
        </w:rPr>
        <w:t>к</w:t>
      </w:r>
      <w:r w:rsidR="00500D7A" w:rsidRPr="00500D7A">
        <w:rPr>
          <w:sz w:val="28"/>
          <w:szCs w:val="28"/>
        </w:rPr>
        <w:t xml:space="preserve">омиссии по соблюдению требований </w:t>
      </w:r>
      <w:r w:rsidR="00500D7A">
        <w:rPr>
          <w:sz w:val="28"/>
          <w:szCs w:val="28"/>
        </w:rPr>
        <w:br/>
      </w:r>
      <w:r w:rsidR="00500D7A" w:rsidRPr="00500D7A">
        <w:rPr>
          <w:sz w:val="28"/>
          <w:szCs w:val="28"/>
        </w:rPr>
        <w:t xml:space="preserve">к служебному поведению государственных гражданских служащих Министерства по делам молодежи Кабардино-Балкарской Республики </w:t>
      </w:r>
      <w:r w:rsidR="00500D7A">
        <w:rPr>
          <w:sz w:val="28"/>
          <w:szCs w:val="28"/>
        </w:rPr>
        <w:br/>
      </w:r>
      <w:r w:rsidR="00500D7A" w:rsidRPr="00500D7A">
        <w:rPr>
          <w:sz w:val="28"/>
          <w:szCs w:val="28"/>
        </w:rPr>
        <w:t>и урегулированию конфликта интересов</w:t>
      </w:r>
    </w:p>
    <w:p w:rsidR="00500D7A" w:rsidRDefault="00500D7A" w:rsidP="00500D7A">
      <w:pPr>
        <w:tabs>
          <w:tab w:val="left" w:pos="374"/>
        </w:tabs>
        <w:jc w:val="both"/>
        <w:rPr>
          <w:b/>
          <w:sz w:val="28"/>
          <w:szCs w:val="28"/>
        </w:rPr>
      </w:pPr>
    </w:p>
    <w:p w:rsidR="00D632DD" w:rsidRDefault="005F5527">
      <w:pPr>
        <w:pStyle w:val="2"/>
        <w:shd w:val="clear" w:color="auto" w:fill="FFFFFF" w:themeFill="background1"/>
        <w:spacing w:beforeAutospacing="0" w:afterAutospacing="0"/>
        <w:ind w:firstLine="851"/>
        <w:jc w:val="both"/>
        <w:textAlignment w:val="baseline"/>
        <w:rPr>
          <w:b w:val="0"/>
          <w:sz w:val="28"/>
          <w:szCs w:val="28"/>
        </w:rPr>
      </w:pPr>
      <w:r w:rsidRPr="005F5527">
        <w:rPr>
          <w:b w:val="0"/>
          <w:sz w:val="28"/>
          <w:szCs w:val="28"/>
        </w:rPr>
        <w:t>В соответствии с Федеральным законом от 25 декабря 2008 г</w:t>
      </w:r>
      <w:r w:rsidR="00500D7A">
        <w:rPr>
          <w:b w:val="0"/>
          <w:sz w:val="28"/>
          <w:szCs w:val="28"/>
        </w:rPr>
        <w:t xml:space="preserve">ода </w:t>
      </w:r>
      <w:r w:rsidR="00500D7A">
        <w:rPr>
          <w:b w:val="0"/>
          <w:sz w:val="28"/>
          <w:szCs w:val="28"/>
        </w:rPr>
        <w:br/>
      </w:r>
      <w:r>
        <w:rPr>
          <w:b w:val="0"/>
          <w:sz w:val="28"/>
          <w:szCs w:val="28"/>
        </w:rPr>
        <w:t xml:space="preserve">№ </w:t>
      </w:r>
      <w:r w:rsidRPr="005F5527">
        <w:rPr>
          <w:b w:val="0"/>
          <w:sz w:val="28"/>
          <w:szCs w:val="28"/>
        </w:rPr>
        <w:t xml:space="preserve">273-ФЗ </w:t>
      </w:r>
      <w:r>
        <w:rPr>
          <w:b w:val="0"/>
          <w:sz w:val="28"/>
          <w:szCs w:val="28"/>
        </w:rPr>
        <w:t>«</w:t>
      </w:r>
      <w:r w:rsidRPr="005F5527">
        <w:rPr>
          <w:b w:val="0"/>
          <w:sz w:val="28"/>
          <w:szCs w:val="28"/>
        </w:rPr>
        <w:t>О противодействии коррупции</w:t>
      </w:r>
      <w:r>
        <w:rPr>
          <w:b w:val="0"/>
          <w:sz w:val="28"/>
          <w:szCs w:val="28"/>
        </w:rPr>
        <w:t>»</w:t>
      </w:r>
      <w:r w:rsidR="00500D7A" w:rsidRPr="00500D7A">
        <w:rPr>
          <w:b w:val="0"/>
          <w:sz w:val="28"/>
          <w:szCs w:val="28"/>
        </w:rPr>
        <w:t>, Указом Президента Кабардино-Балкарской Республики от 27 августа 2010 г</w:t>
      </w:r>
      <w:r w:rsidR="00500D7A">
        <w:rPr>
          <w:b w:val="0"/>
          <w:sz w:val="28"/>
          <w:szCs w:val="28"/>
        </w:rPr>
        <w:t>ода</w:t>
      </w:r>
      <w:r w:rsidR="00500D7A" w:rsidRPr="00500D7A">
        <w:rPr>
          <w:b w:val="0"/>
          <w:sz w:val="28"/>
          <w:szCs w:val="28"/>
        </w:rPr>
        <w:t xml:space="preserve"> </w:t>
      </w:r>
      <w:r w:rsidR="00500D7A">
        <w:rPr>
          <w:b w:val="0"/>
          <w:sz w:val="28"/>
          <w:szCs w:val="28"/>
        </w:rPr>
        <w:t xml:space="preserve">№ 85-УП </w:t>
      </w:r>
      <w:r w:rsidR="00500D7A">
        <w:rPr>
          <w:b w:val="0"/>
          <w:sz w:val="28"/>
          <w:szCs w:val="28"/>
        </w:rPr>
        <w:br/>
        <w:t>«</w:t>
      </w:r>
      <w:r w:rsidR="00500D7A" w:rsidRPr="00500D7A">
        <w:rPr>
          <w:b w:val="0"/>
          <w:sz w:val="28"/>
          <w:szCs w:val="28"/>
        </w:rPr>
        <w:t>О комиссиях по соблюдению требований к служебному поведению государственных гражданских служащих Кабардино-Балкарской Республики и урегулированию конфликта интересов</w:t>
      </w:r>
      <w:r w:rsidR="00500D7A">
        <w:rPr>
          <w:b w:val="0"/>
          <w:sz w:val="28"/>
          <w:szCs w:val="28"/>
        </w:rPr>
        <w:t>»</w:t>
      </w:r>
      <w:r w:rsidR="00500D7A" w:rsidRPr="00500D7A">
        <w:rPr>
          <w:b w:val="0"/>
          <w:sz w:val="28"/>
          <w:szCs w:val="28"/>
        </w:rPr>
        <w:t xml:space="preserve"> </w:t>
      </w:r>
      <w:r w:rsidR="004C1980">
        <w:rPr>
          <w:b w:val="0"/>
          <w:sz w:val="28"/>
          <w:szCs w:val="28"/>
        </w:rPr>
        <w:t>п р и к а з ы в а ю:</w:t>
      </w:r>
    </w:p>
    <w:p w:rsidR="009D434A" w:rsidRDefault="00500D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00D7A">
        <w:rPr>
          <w:sz w:val="28"/>
          <w:szCs w:val="28"/>
        </w:rPr>
        <w:t xml:space="preserve">Утвердить прилагаемое Положение о </w:t>
      </w:r>
      <w:r w:rsidR="006C6D0B">
        <w:rPr>
          <w:sz w:val="28"/>
          <w:szCs w:val="28"/>
        </w:rPr>
        <w:t>к</w:t>
      </w:r>
      <w:r w:rsidRPr="00500D7A">
        <w:rPr>
          <w:sz w:val="28"/>
          <w:szCs w:val="28"/>
        </w:rPr>
        <w:t>омиссии по соблюдению требований к служебному поведению государственных гражданских служащих Министерства по делам молодежи Кабардино-Балкарской Республики и урегулированию конфликта интересов.</w:t>
      </w:r>
    </w:p>
    <w:p w:rsidR="00EB3C33" w:rsidRDefault="00500D7A" w:rsidP="00500D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EB3C33">
        <w:rPr>
          <w:sz w:val="28"/>
          <w:szCs w:val="28"/>
        </w:rPr>
        <w:t>и</w:t>
      </w:r>
      <w:r>
        <w:rPr>
          <w:sz w:val="28"/>
          <w:szCs w:val="28"/>
        </w:rPr>
        <w:t xml:space="preserve"> силу приказ</w:t>
      </w:r>
      <w:r w:rsidR="00EB3C33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500D7A">
        <w:rPr>
          <w:sz w:val="28"/>
          <w:szCs w:val="28"/>
        </w:rPr>
        <w:t>Министерства по делам молодежи Кабардино-Балкарской Республики</w:t>
      </w:r>
      <w:r w:rsidR="00EB3C33">
        <w:rPr>
          <w:sz w:val="28"/>
          <w:szCs w:val="28"/>
        </w:rPr>
        <w:t>:</w:t>
      </w:r>
    </w:p>
    <w:p w:rsidR="00500D7A" w:rsidRDefault="00500D7A" w:rsidP="00500D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16 января 2023 года № 3 «</w:t>
      </w:r>
      <w:r w:rsidRPr="00500D7A">
        <w:rPr>
          <w:sz w:val="28"/>
          <w:szCs w:val="28"/>
        </w:rPr>
        <w:t>Об утверждении Положения о Ком</w:t>
      </w:r>
      <w:r>
        <w:rPr>
          <w:sz w:val="28"/>
          <w:szCs w:val="28"/>
        </w:rPr>
        <w:t xml:space="preserve">иссии по соблюдению требований </w:t>
      </w:r>
      <w:r w:rsidRPr="00500D7A">
        <w:rPr>
          <w:sz w:val="28"/>
          <w:szCs w:val="28"/>
        </w:rPr>
        <w:t xml:space="preserve">к служебному поведению государственных гражданских служащих Министерства по делам молодежи </w:t>
      </w:r>
      <w:r w:rsidR="0095720B">
        <w:rPr>
          <w:sz w:val="28"/>
          <w:szCs w:val="28"/>
        </w:rPr>
        <w:br/>
      </w:r>
      <w:r w:rsidRPr="00500D7A">
        <w:rPr>
          <w:sz w:val="28"/>
          <w:szCs w:val="28"/>
        </w:rPr>
        <w:t>Кабардино-Балкарской Республики и урегулированию конфликта интересов</w:t>
      </w:r>
      <w:r>
        <w:rPr>
          <w:sz w:val="28"/>
          <w:szCs w:val="28"/>
        </w:rPr>
        <w:t>»</w:t>
      </w:r>
      <w:r w:rsidR="00EB3C33">
        <w:rPr>
          <w:sz w:val="28"/>
          <w:szCs w:val="28"/>
        </w:rPr>
        <w:t>;</w:t>
      </w:r>
    </w:p>
    <w:p w:rsidR="0095720B" w:rsidRDefault="00EB3C33" w:rsidP="00EB3C33">
      <w:pPr>
        <w:ind w:firstLine="567"/>
        <w:jc w:val="both"/>
      </w:pPr>
      <w:r w:rsidRPr="00EB3C33">
        <w:rPr>
          <w:sz w:val="28"/>
          <w:szCs w:val="28"/>
        </w:rPr>
        <w:t>от 11 января 2024 г</w:t>
      </w:r>
      <w:r>
        <w:rPr>
          <w:sz w:val="28"/>
          <w:szCs w:val="28"/>
        </w:rPr>
        <w:t>ода</w:t>
      </w:r>
      <w:r w:rsidRPr="00EB3C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EB3C33">
        <w:rPr>
          <w:sz w:val="28"/>
          <w:szCs w:val="28"/>
        </w:rPr>
        <w:t>2</w:t>
      </w:r>
      <w:r>
        <w:rPr>
          <w:sz w:val="28"/>
          <w:szCs w:val="28"/>
        </w:rPr>
        <w:t xml:space="preserve"> «О</w:t>
      </w:r>
      <w:r w:rsidRPr="00EB3C33">
        <w:rPr>
          <w:sz w:val="28"/>
          <w:szCs w:val="28"/>
        </w:rPr>
        <w:t xml:space="preserve"> внесении изменений в </w:t>
      </w:r>
      <w:r>
        <w:rPr>
          <w:sz w:val="28"/>
          <w:szCs w:val="28"/>
        </w:rPr>
        <w:t xml:space="preserve">Положение </w:t>
      </w:r>
      <w:r w:rsidR="0095720B">
        <w:rPr>
          <w:sz w:val="28"/>
          <w:szCs w:val="28"/>
        </w:rPr>
        <w:br/>
      </w:r>
      <w:r>
        <w:rPr>
          <w:sz w:val="28"/>
          <w:szCs w:val="28"/>
        </w:rPr>
        <w:t>о К</w:t>
      </w:r>
      <w:r w:rsidRPr="00EB3C33">
        <w:rPr>
          <w:sz w:val="28"/>
          <w:szCs w:val="28"/>
        </w:rPr>
        <w:t>омиссии по соблюдению</w:t>
      </w:r>
      <w:r>
        <w:rPr>
          <w:sz w:val="28"/>
          <w:szCs w:val="28"/>
        </w:rPr>
        <w:t xml:space="preserve"> </w:t>
      </w:r>
      <w:r w:rsidRPr="00EB3C33">
        <w:rPr>
          <w:sz w:val="28"/>
          <w:szCs w:val="28"/>
        </w:rPr>
        <w:t xml:space="preserve">требований к служебному поведению </w:t>
      </w:r>
      <w:r w:rsidRPr="00EB3C33">
        <w:rPr>
          <w:sz w:val="28"/>
          <w:szCs w:val="28"/>
        </w:rPr>
        <w:lastRenderedPageBreak/>
        <w:t>государственных</w:t>
      </w:r>
      <w:r>
        <w:rPr>
          <w:sz w:val="28"/>
          <w:szCs w:val="28"/>
        </w:rPr>
        <w:t xml:space="preserve"> гражданских служащих М</w:t>
      </w:r>
      <w:r w:rsidRPr="00EB3C33">
        <w:rPr>
          <w:sz w:val="28"/>
          <w:szCs w:val="28"/>
        </w:rPr>
        <w:t>инистерства по делам молодежи</w:t>
      </w:r>
      <w:r>
        <w:rPr>
          <w:sz w:val="28"/>
          <w:szCs w:val="28"/>
        </w:rPr>
        <w:t xml:space="preserve"> К</w:t>
      </w:r>
      <w:r w:rsidRPr="00EB3C33">
        <w:rPr>
          <w:sz w:val="28"/>
          <w:szCs w:val="28"/>
        </w:rPr>
        <w:t>абардино-</w:t>
      </w:r>
      <w:r>
        <w:rPr>
          <w:sz w:val="28"/>
          <w:szCs w:val="28"/>
        </w:rPr>
        <w:t>Б</w:t>
      </w:r>
      <w:r w:rsidRPr="00EB3C33">
        <w:rPr>
          <w:sz w:val="28"/>
          <w:szCs w:val="28"/>
        </w:rPr>
        <w:t xml:space="preserve">алкарской </w:t>
      </w:r>
      <w:r>
        <w:rPr>
          <w:sz w:val="28"/>
          <w:szCs w:val="28"/>
        </w:rPr>
        <w:t>Р</w:t>
      </w:r>
      <w:r w:rsidRPr="00EB3C33">
        <w:rPr>
          <w:sz w:val="28"/>
          <w:szCs w:val="28"/>
        </w:rPr>
        <w:t>еспублики и урегулированию конфликта</w:t>
      </w:r>
      <w:r>
        <w:rPr>
          <w:sz w:val="28"/>
          <w:szCs w:val="28"/>
        </w:rPr>
        <w:t xml:space="preserve"> </w:t>
      </w:r>
      <w:r w:rsidRPr="00EB3C33">
        <w:rPr>
          <w:sz w:val="28"/>
          <w:szCs w:val="28"/>
        </w:rPr>
        <w:t xml:space="preserve">интересов, утвержденное приказом </w:t>
      </w:r>
      <w:r>
        <w:rPr>
          <w:sz w:val="28"/>
          <w:szCs w:val="28"/>
        </w:rPr>
        <w:t>М</w:t>
      </w:r>
      <w:r w:rsidRPr="00EB3C33">
        <w:rPr>
          <w:sz w:val="28"/>
          <w:szCs w:val="28"/>
        </w:rPr>
        <w:t>инистерства по делам</w:t>
      </w:r>
      <w:r>
        <w:rPr>
          <w:sz w:val="28"/>
          <w:szCs w:val="28"/>
        </w:rPr>
        <w:t xml:space="preserve"> м</w:t>
      </w:r>
      <w:r w:rsidR="0095720B">
        <w:rPr>
          <w:sz w:val="28"/>
          <w:szCs w:val="28"/>
        </w:rPr>
        <w:t>олодежи К</w:t>
      </w:r>
      <w:r w:rsidRPr="00EB3C33">
        <w:rPr>
          <w:sz w:val="28"/>
          <w:szCs w:val="28"/>
        </w:rPr>
        <w:t>абардино-</w:t>
      </w:r>
      <w:r w:rsidR="0095720B">
        <w:rPr>
          <w:sz w:val="28"/>
          <w:szCs w:val="28"/>
        </w:rPr>
        <w:t>Б</w:t>
      </w:r>
      <w:r w:rsidRPr="00EB3C33">
        <w:rPr>
          <w:sz w:val="28"/>
          <w:szCs w:val="28"/>
        </w:rPr>
        <w:t xml:space="preserve">алкарской </w:t>
      </w:r>
      <w:r w:rsidR="0095720B">
        <w:rPr>
          <w:sz w:val="28"/>
          <w:szCs w:val="28"/>
        </w:rPr>
        <w:t>Р</w:t>
      </w:r>
      <w:r w:rsidRPr="00EB3C33">
        <w:rPr>
          <w:sz w:val="28"/>
          <w:szCs w:val="28"/>
        </w:rPr>
        <w:t>еспублики</w:t>
      </w:r>
      <w:r w:rsidR="0095720B">
        <w:rPr>
          <w:sz w:val="28"/>
          <w:szCs w:val="28"/>
        </w:rPr>
        <w:t xml:space="preserve"> от 16 января 2023 года №</w:t>
      </w:r>
      <w:r w:rsidRPr="00EB3C33">
        <w:rPr>
          <w:sz w:val="28"/>
          <w:szCs w:val="28"/>
        </w:rPr>
        <w:t xml:space="preserve"> 3</w:t>
      </w:r>
      <w:r w:rsidR="0095720B">
        <w:rPr>
          <w:sz w:val="28"/>
          <w:szCs w:val="28"/>
        </w:rPr>
        <w:t>»;</w:t>
      </w:r>
      <w:r w:rsidR="0095720B" w:rsidRPr="0095720B">
        <w:t xml:space="preserve"> </w:t>
      </w:r>
    </w:p>
    <w:p w:rsidR="00EB3C33" w:rsidRDefault="0095720B" w:rsidP="00EB3C33">
      <w:pPr>
        <w:ind w:firstLine="567"/>
        <w:jc w:val="both"/>
        <w:rPr>
          <w:sz w:val="28"/>
          <w:szCs w:val="28"/>
        </w:rPr>
      </w:pPr>
      <w:r w:rsidRPr="0095720B">
        <w:rPr>
          <w:sz w:val="28"/>
          <w:szCs w:val="28"/>
        </w:rPr>
        <w:t>от 9 августа 2024 г</w:t>
      </w:r>
      <w:r>
        <w:rPr>
          <w:sz w:val="28"/>
          <w:szCs w:val="28"/>
        </w:rPr>
        <w:t>ода</w:t>
      </w:r>
      <w:r w:rsidRPr="0095720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95720B">
        <w:rPr>
          <w:sz w:val="28"/>
          <w:szCs w:val="28"/>
        </w:rPr>
        <w:t xml:space="preserve"> 113</w:t>
      </w:r>
      <w:r w:rsidRPr="0095720B">
        <w:t xml:space="preserve"> </w:t>
      </w:r>
      <w:r>
        <w:t>«</w:t>
      </w:r>
      <w:r w:rsidRPr="0095720B">
        <w:rPr>
          <w:sz w:val="28"/>
          <w:szCs w:val="28"/>
        </w:rPr>
        <w:t xml:space="preserve">О внесении изменений в Положение </w:t>
      </w:r>
      <w:r>
        <w:rPr>
          <w:sz w:val="28"/>
          <w:szCs w:val="28"/>
        </w:rPr>
        <w:br/>
      </w:r>
      <w:r w:rsidRPr="0095720B">
        <w:rPr>
          <w:sz w:val="28"/>
          <w:szCs w:val="28"/>
        </w:rPr>
        <w:t>о Комиссии по соблюдению требований к служебному поведению государственных гражданских служащих Министерства по делам молодежи Кабардино-Балкарской Республики и урегулированию конфликта интересов, утвержденное приказом Министерства по делам молодежи Кабардино-Балкарской Республики от 16 января 2023 года № 3»;</w:t>
      </w:r>
    </w:p>
    <w:p w:rsidR="0095720B" w:rsidRDefault="0095720B" w:rsidP="00EB3C33">
      <w:pPr>
        <w:ind w:firstLine="567"/>
        <w:jc w:val="both"/>
        <w:rPr>
          <w:sz w:val="28"/>
          <w:szCs w:val="28"/>
        </w:rPr>
      </w:pPr>
      <w:r w:rsidRPr="0095720B">
        <w:rPr>
          <w:sz w:val="28"/>
          <w:szCs w:val="28"/>
        </w:rPr>
        <w:t>от 10 сентября 2025 г</w:t>
      </w:r>
      <w:r>
        <w:rPr>
          <w:sz w:val="28"/>
          <w:szCs w:val="28"/>
        </w:rPr>
        <w:t>ода</w:t>
      </w:r>
      <w:r w:rsidRPr="0095720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95720B">
        <w:rPr>
          <w:sz w:val="28"/>
          <w:szCs w:val="28"/>
        </w:rPr>
        <w:t xml:space="preserve"> 127</w:t>
      </w:r>
      <w:r>
        <w:rPr>
          <w:sz w:val="28"/>
          <w:szCs w:val="28"/>
        </w:rPr>
        <w:t xml:space="preserve"> </w:t>
      </w:r>
      <w:r w:rsidRPr="0095720B">
        <w:rPr>
          <w:sz w:val="28"/>
          <w:szCs w:val="28"/>
        </w:rPr>
        <w:t>«О внесении изменений в Положение о Комиссии по соблюдению требований к служебному поведению государственных гражданских служащих Министерства по делам молодежи Кабардино-Балкарской Республики и урегулированию конфликта интересов, утвержденное приказом Министерства по делам молодежи Кабардино-Балкарской Республ</w:t>
      </w:r>
      <w:r>
        <w:rPr>
          <w:sz w:val="28"/>
          <w:szCs w:val="28"/>
        </w:rPr>
        <w:t>ики от 16 января 2023 года № 3».</w:t>
      </w:r>
    </w:p>
    <w:tbl>
      <w:tblPr>
        <w:tblStyle w:val="af2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5"/>
        <w:gridCol w:w="2668"/>
        <w:gridCol w:w="3269"/>
      </w:tblGrid>
      <w:tr w:rsidR="00D632DD" w:rsidTr="00500D7A">
        <w:trPr>
          <w:trHeight w:val="963"/>
          <w:jc w:val="center"/>
        </w:trPr>
        <w:tc>
          <w:tcPr>
            <w:tcW w:w="3135" w:type="dxa"/>
          </w:tcPr>
          <w:p w:rsidR="003A7A5D" w:rsidRDefault="003A7A5D">
            <w:pPr>
              <w:pStyle w:val="ConsNormal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7A" w:rsidRDefault="00500D7A" w:rsidP="009B06AC">
            <w:pPr>
              <w:pStyle w:val="ConsNormal"/>
              <w:widowControl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32DD" w:rsidRDefault="004C1980" w:rsidP="009B06AC">
            <w:pPr>
              <w:pStyle w:val="ConsNormal"/>
              <w:widowControl w:val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</w:t>
            </w:r>
          </w:p>
        </w:tc>
        <w:tc>
          <w:tcPr>
            <w:tcW w:w="2668" w:type="dxa"/>
          </w:tcPr>
          <w:p w:rsidR="00D632DD" w:rsidRDefault="00D632DD">
            <w:pPr>
              <w:pStyle w:val="ConsNormal"/>
              <w:widowControl w:val="0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9" w:type="dxa"/>
          </w:tcPr>
          <w:p w:rsidR="00D632DD" w:rsidRDefault="00D632DD">
            <w:pPr>
              <w:pStyle w:val="ConsNormal"/>
              <w:widowControl w:val="0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0D7A" w:rsidRDefault="009B06AC" w:rsidP="009B06AC">
            <w:pPr>
              <w:pStyle w:val="ConsNormal"/>
              <w:widowControl w:val="0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32DD" w:rsidRDefault="004C1980" w:rsidP="009B06AC">
            <w:pPr>
              <w:pStyle w:val="ConsNormal"/>
              <w:widowControl w:val="0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А.Х. Люев</w:t>
            </w:r>
          </w:p>
        </w:tc>
      </w:tr>
    </w:tbl>
    <w:p w:rsidR="00E206A5" w:rsidRDefault="00E206A5" w:rsidP="0095720B"/>
    <w:p w:rsidR="00E206A5" w:rsidRDefault="00E206A5">
      <w:r>
        <w:br w:type="page"/>
      </w:r>
    </w:p>
    <w:p w:rsidR="00B31CE4" w:rsidRPr="00B31CE4" w:rsidRDefault="00B31CE4" w:rsidP="00B31CE4">
      <w:pPr>
        <w:jc w:val="center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B31CE4" w:rsidRPr="00B31CE4" w:rsidTr="00052536">
        <w:tc>
          <w:tcPr>
            <w:tcW w:w="10314" w:type="dxa"/>
          </w:tcPr>
          <w:p w:rsidR="00B31CE4" w:rsidRPr="00B31CE4" w:rsidRDefault="00B31CE4" w:rsidP="00052536">
            <w:pPr>
              <w:jc w:val="right"/>
              <w:rPr>
                <w:sz w:val="28"/>
                <w:szCs w:val="28"/>
              </w:rPr>
            </w:pPr>
            <w:r w:rsidRPr="00B31CE4">
              <w:rPr>
                <w:sz w:val="28"/>
                <w:szCs w:val="28"/>
              </w:rPr>
              <w:t>Утверждено</w:t>
            </w:r>
          </w:p>
          <w:p w:rsidR="00B31CE4" w:rsidRPr="00B31CE4" w:rsidRDefault="00B31CE4" w:rsidP="00052536">
            <w:pPr>
              <w:jc w:val="right"/>
              <w:rPr>
                <w:sz w:val="28"/>
                <w:szCs w:val="28"/>
              </w:rPr>
            </w:pPr>
            <w:r w:rsidRPr="00B31CE4">
              <w:rPr>
                <w:sz w:val="28"/>
                <w:szCs w:val="28"/>
              </w:rPr>
              <w:t>приказом</w:t>
            </w:r>
          </w:p>
          <w:p w:rsidR="00B31CE4" w:rsidRPr="00B31CE4" w:rsidRDefault="00B31CE4" w:rsidP="00052536">
            <w:pPr>
              <w:jc w:val="right"/>
              <w:rPr>
                <w:sz w:val="28"/>
                <w:szCs w:val="28"/>
              </w:rPr>
            </w:pPr>
            <w:r w:rsidRPr="00B31CE4">
              <w:rPr>
                <w:sz w:val="28"/>
                <w:szCs w:val="28"/>
              </w:rPr>
              <w:t>Министерства по делам молодежи</w:t>
            </w:r>
          </w:p>
          <w:p w:rsidR="00B31CE4" w:rsidRPr="00B31CE4" w:rsidRDefault="00B31CE4" w:rsidP="00052536">
            <w:pPr>
              <w:jc w:val="right"/>
              <w:rPr>
                <w:sz w:val="28"/>
                <w:szCs w:val="28"/>
              </w:rPr>
            </w:pPr>
            <w:r w:rsidRPr="00B31CE4">
              <w:rPr>
                <w:sz w:val="28"/>
                <w:szCs w:val="28"/>
              </w:rPr>
              <w:t>Кабардино-Балкарской Республики</w:t>
            </w:r>
          </w:p>
          <w:p w:rsidR="00B31CE4" w:rsidRPr="00B31CE4" w:rsidRDefault="00B31CE4" w:rsidP="00052536">
            <w:pPr>
              <w:jc w:val="right"/>
              <w:rPr>
                <w:sz w:val="28"/>
                <w:szCs w:val="28"/>
              </w:rPr>
            </w:pPr>
            <w:r w:rsidRPr="00B31CE4">
              <w:rPr>
                <w:sz w:val="28"/>
                <w:szCs w:val="28"/>
              </w:rPr>
              <w:t>от «___»___________ № _______</w:t>
            </w:r>
          </w:p>
        </w:tc>
      </w:tr>
    </w:tbl>
    <w:p w:rsidR="00B31CE4" w:rsidRPr="00B31CE4" w:rsidRDefault="00B31CE4" w:rsidP="00B31CE4">
      <w:pPr>
        <w:jc w:val="center"/>
        <w:rPr>
          <w:sz w:val="28"/>
          <w:szCs w:val="28"/>
        </w:rPr>
      </w:pPr>
    </w:p>
    <w:p w:rsidR="00B31CE4" w:rsidRPr="00B31CE4" w:rsidRDefault="00B31CE4" w:rsidP="00B31CE4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</w:p>
    <w:p w:rsidR="00B31CE4" w:rsidRPr="00B31CE4" w:rsidRDefault="00B31CE4" w:rsidP="00B31CE4">
      <w:pPr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B31CE4">
        <w:rPr>
          <w:rFonts w:eastAsia="Calibri"/>
          <w:bCs/>
          <w:sz w:val="28"/>
          <w:szCs w:val="28"/>
        </w:rPr>
        <w:t xml:space="preserve">Положение </w:t>
      </w:r>
      <w:r w:rsidRPr="00B31CE4">
        <w:rPr>
          <w:rFonts w:eastAsia="Calibri"/>
          <w:bCs/>
          <w:sz w:val="28"/>
          <w:szCs w:val="28"/>
        </w:rPr>
        <w:br/>
        <w:t>о комиссии по соблюдению требований к служебному поведению государственных гражданских служащих Министерства по делам молодежи Кабардино-Балкарской Республики и урегулированию конфликта интересов</w:t>
      </w:r>
    </w:p>
    <w:p w:rsidR="00B31CE4" w:rsidRPr="00B31CE4" w:rsidRDefault="00B31CE4" w:rsidP="00B31CE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B31CE4" w:rsidRP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9"/>
      <w:bookmarkEnd w:id="0"/>
      <w:r w:rsidRPr="00B31CE4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</w:t>
      </w:r>
      <w:r w:rsidRPr="00B31CE4">
        <w:rPr>
          <w:rFonts w:ascii="Times New Roman" w:hAnsi="Times New Roman" w:cs="Times New Roman"/>
          <w:sz w:val="28"/>
          <w:szCs w:val="28"/>
        </w:rPr>
        <w:br/>
        <w:t xml:space="preserve">и деятельности комиссии по соблюдению требований к служебному поведению государственных гражданских служащих </w:t>
      </w:r>
      <w:r w:rsidRPr="00B31CE4">
        <w:rPr>
          <w:rFonts w:ascii="Times New Roman" w:eastAsia="Calibri" w:hAnsi="Times New Roman" w:cs="Times New Roman"/>
          <w:bCs/>
          <w:sz w:val="28"/>
          <w:szCs w:val="28"/>
        </w:rPr>
        <w:t>Министерства по делам молодежи Кабардино-Балкарской Республики и урегулированию конфликта интересов</w:t>
      </w:r>
      <w:r w:rsidRPr="00B31CE4">
        <w:rPr>
          <w:rFonts w:ascii="Times New Roman" w:hAnsi="Times New Roman" w:cs="Times New Roman"/>
          <w:sz w:val="28"/>
          <w:szCs w:val="28"/>
        </w:rPr>
        <w:t xml:space="preserve"> (далее - комиссия), образуемый в Министерстве по делам молодежи Кабардино-Балкарской Республики в соответствии с Федеральным </w:t>
      </w:r>
      <w:hyperlink r:id="rId10" w:tooltip="Федеральный закон от 25.12.2008 N 273-ФЗ (ред. от 28.12.2024) &quot;О противодействии коррупции&quot; {КонсультантПлюс}">
        <w:r w:rsidRPr="00B31CE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31CE4"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 (далее соответственно – Министерство, 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1CE4">
        <w:rPr>
          <w:rFonts w:ascii="Times New Roman" w:hAnsi="Times New Roman" w:cs="Times New Roman"/>
          <w:sz w:val="28"/>
          <w:szCs w:val="28"/>
        </w:rPr>
        <w:t>«О противодействии коррупции»).</w:t>
      </w:r>
    </w:p>
    <w:p w:rsidR="00B31CE4" w:rsidRP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1CE4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</w:t>
      </w:r>
      <w:hyperlink r:id="rId1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 w:rsidRPr="00B31CE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B31CE4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иными нормативными правовыми актами Российской Федерации, </w:t>
      </w:r>
      <w:hyperlink r:id="rId12" w:tooltip="&quot;Конституция Кабардино-Балкарской Республики&quot; от 01.09.1997 N 28-РЗ (принята Парламентом КБР 01.09.1997) (ред. от 11.05.2022) {КонсультантПлюс}">
        <w:r w:rsidRPr="00B31CE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B31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1CE4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Республики, законами Кабардино-Балкарской Республики, актами Главы Кабардино-Балкарской Республики </w:t>
      </w:r>
      <w:r w:rsidRPr="00B31CE4">
        <w:rPr>
          <w:rFonts w:ascii="Times New Roman" w:hAnsi="Times New Roman" w:cs="Times New Roman"/>
          <w:sz w:val="28"/>
          <w:szCs w:val="28"/>
        </w:rPr>
        <w:br/>
        <w:t>и Правительства Кабардино-Балкарской Республики, настоящим Положением, а также актами Министерства.</w:t>
      </w:r>
    </w:p>
    <w:p w:rsidR="00B31CE4" w:rsidRP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1CE4"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 Министерству: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1CE4">
        <w:rPr>
          <w:rFonts w:ascii="Times New Roman" w:hAnsi="Times New Roman" w:cs="Times New Roman"/>
          <w:sz w:val="28"/>
          <w:szCs w:val="28"/>
        </w:rPr>
        <w:t xml:space="preserve">а) в обеспечении соблюдения государственными гражданскими служащими Министерства (далее - гражданские служащие) ограничений </w:t>
      </w:r>
      <w:r w:rsidRPr="00B31CE4">
        <w:rPr>
          <w:rFonts w:ascii="Times New Roman" w:hAnsi="Times New Roman" w:cs="Times New Roman"/>
          <w:sz w:val="28"/>
          <w:szCs w:val="28"/>
        </w:rPr>
        <w:br/>
        <w:t xml:space="preserve">и запретов, требований о предотвращении или об урегулировании конфликта интересов, исполнения обязанностей, установленных </w:t>
      </w:r>
      <w:r w:rsidRPr="008B6199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3" w:tooltip="Федеральный закон от 25.12.2008 N 273-ФЗ (ред. от 28.12.2024) &quot;О противодействии коррупции&quot; {КонсультантПлюс}">
        <w:r w:rsidRPr="008B619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B6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53D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другими федеральными законами, нормативными правовыми актами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в осуществлении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коррупции.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4. 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153D1">
        <w:rPr>
          <w:rFonts w:ascii="Times New Roman" w:hAnsi="Times New Roman" w:cs="Times New Roman"/>
          <w:sz w:val="28"/>
          <w:szCs w:val="28"/>
        </w:rPr>
        <w:t xml:space="preserve"> рассматрива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53D1">
        <w:rPr>
          <w:rFonts w:ascii="Times New Roman" w:hAnsi="Times New Roman" w:cs="Times New Roman"/>
          <w:sz w:val="28"/>
          <w:szCs w:val="28"/>
        </w:rPr>
        <w:t xml:space="preserve">т вопросы, связанные с соблюдением требований к служебному поведению и (или) требований об урегулировании конфликта интересов, в отношении гражданских служащих, замещающих должности государственной гражданской службы Кабардино-Балкарской Республики (далее - должности гражданской службы)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(за исключением гражданских служащих, замещающих должности гражданской службы, назначение на которые и освобождение от которых осуществляются Главой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 Правительством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615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5. Вопросы, связанные с соблюдением требований к служебному поведению и (или) требований об урегулировании конфликта интересов,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в отношении гражданских служащих, замещающих должности гражданской службы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назначение на которые и освобождение от которых осуществляются Главой Кабардино-Балкарской Республики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 Правительством Кабардино-Балкарской Республики, рассматриваются Комиссией по координации работы по противодействию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в Кабардино-Балкарской Республике.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6. Комиссия образуется</w:t>
      </w:r>
      <w:r>
        <w:rPr>
          <w:rFonts w:ascii="Times New Roman" w:hAnsi="Times New Roman" w:cs="Times New Roman"/>
          <w:sz w:val="28"/>
          <w:szCs w:val="28"/>
        </w:rPr>
        <w:t xml:space="preserve"> приказом </w:t>
      </w:r>
      <w:r w:rsidRPr="00373531">
        <w:rPr>
          <w:rFonts w:ascii="Times New Roman" w:hAnsi="Times New Roman" w:cs="Times New Roman"/>
          <w:sz w:val="28"/>
          <w:szCs w:val="28"/>
        </w:rPr>
        <w:t>Министерства</w:t>
      </w:r>
      <w:r w:rsidRPr="006153D1">
        <w:rPr>
          <w:rFonts w:ascii="Times New Roman" w:hAnsi="Times New Roman" w:cs="Times New Roman"/>
          <w:sz w:val="28"/>
          <w:szCs w:val="28"/>
        </w:rPr>
        <w:t xml:space="preserve">. Указанным </w:t>
      </w:r>
      <w:r>
        <w:rPr>
          <w:rFonts w:ascii="Times New Roman" w:hAnsi="Times New Roman" w:cs="Times New Roman"/>
          <w:sz w:val="28"/>
          <w:szCs w:val="28"/>
        </w:rPr>
        <w:t>приказом</w:t>
      </w:r>
      <w:r w:rsidRPr="006153D1">
        <w:rPr>
          <w:rFonts w:ascii="Times New Roman" w:hAnsi="Times New Roman" w:cs="Times New Roman"/>
          <w:sz w:val="28"/>
          <w:szCs w:val="28"/>
        </w:rPr>
        <w:t xml:space="preserve">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7. В состав комиссии входят:</w:t>
      </w:r>
    </w:p>
    <w:p w:rsidR="00B31CE4" w:rsidRPr="006623B0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а) 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министра по делам молодежи </w:t>
      </w:r>
      <w:r w:rsidRPr="00373531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6153D1">
        <w:rPr>
          <w:rFonts w:ascii="Times New Roman" w:hAnsi="Times New Roman" w:cs="Times New Roman"/>
          <w:sz w:val="28"/>
          <w:szCs w:val="28"/>
        </w:rPr>
        <w:t xml:space="preserve"> (председатель комиссии), лицо, замещающее должность гражданской службы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 (заместитель председателя комиссии), </w:t>
      </w:r>
      <w:r>
        <w:rPr>
          <w:rFonts w:ascii="Times New Roman" w:hAnsi="Times New Roman" w:cs="Times New Roman"/>
          <w:sz w:val="28"/>
          <w:szCs w:val="28"/>
        </w:rPr>
        <w:t xml:space="preserve">начальник отдела государственной службы, правовой, кадровой 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Pr="006623B0">
        <w:rPr>
          <w:rFonts w:ascii="Times New Roman" w:hAnsi="Times New Roman" w:cs="Times New Roman"/>
          <w:sz w:val="28"/>
          <w:szCs w:val="28"/>
        </w:rPr>
        <w:t>организационной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(далее – отдел государственной службы)</w:t>
      </w:r>
      <w:r w:rsidRPr="006623B0">
        <w:rPr>
          <w:rFonts w:ascii="Times New Roman" w:hAnsi="Times New Roman" w:cs="Times New Roman"/>
          <w:sz w:val="28"/>
          <w:szCs w:val="28"/>
        </w:rPr>
        <w:t xml:space="preserve"> (секретарь комиссии), гражданские служащие отдела государственной службы, правовой, кадровой и организационной работы, других подразделений Министерства, определяемых министром </w:t>
      </w:r>
      <w:r w:rsidRPr="006623B0">
        <w:rPr>
          <w:rFonts w:ascii="Times New Roman" w:hAnsi="Times New Roman" w:cs="Times New Roman"/>
          <w:sz w:val="28"/>
          <w:szCs w:val="28"/>
        </w:rPr>
        <w:br/>
        <w:t>по делам молодежи Кабардино-Балкарской Республики (далее – министр);</w:t>
      </w:r>
      <w:bookmarkStart w:id="1" w:name="P95"/>
      <w:bookmarkEnd w:id="1"/>
    </w:p>
    <w:p w:rsidR="00B31CE4" w:rsidRPr="006623B0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3B0">
        <w:rPr>
          <w:rFonts w:ascii="Times New Roman" w:hAnsi="Times New Roman" w:cs="Times New Roman"/>
          <w:sz w:val="28"/>
          <w:szCs w:val="28"/>
        </w:rPr>
        <w:t>б) представитель управления по вопросам противодействия коррупции Администрации Главы Кабардино-Балкарской Республики;</w:t>
      </w:r>
      <w:bookmarkStart w:id="2" w:name="P96"/>
      <w:bookmarkEnd w:id="2"/>
    </w:p>
    <w:p w:rsidR="00B31CE4" w:rsidRPr="006623B0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3B0">
        <w:rPr>
          <w:rFonts w:ascii="Times New Roman" w:hAnsi="Times New Roman" w:cs="Times New Roman"/>
          <w:sz w:val="28"/>
          <w:szCs w:val="28"/>
        </w:rPr>
        <w:t xml:space="preserve">в) представитель (представители) научных организаций </w:t>
      </w:r>
      <w:r w:rsidRPr="006623B0">
        <w:rPr>
          <w:rFonts w:ascii="Times New Roman" w:hAnsi="Times New Roman" w:cs="Times New Roman"/>
          <w:sz w:val="28"/>
          <w:szCs w:val="28"/>
        </w:rPr>
        <w:br/>
        <w:t xml:space="preserve">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</w:t>
      </w:r>
      <w:r w:rsidRPr="006623B0">
        <w:rPr>
          <w:rFonts w:ascii="Times New Roman" w:hAnsi="Times New Roman" w:cs="Times New Roman"/>
          <w:sz w:val="28"/>
          <w:szCs w:val="28"/>
        </w:rPr>
        <w:br/>
        <w:t>с государственной службой.</w:t>
      </w:r>
      <w:bookmarkStart w:id="3" w:name="P98"/>
      <w:bookmarkEnd w:id="3"/>
    </w:p>
    <w:p w:rsidR="00B31CE4" w:rsidRPr="006623B0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3B0">
        <w:rPr>
          <w:rFonts w:ascii="Times New Roman" w:hAnsi="Times New Roman" w:cs="Times New Roman"/>
          <w:sz w:val="28"/>
          <w:szCs w:val="28"/>
        </w:rPr>
        <w:t>8. Министр может принять решение о включении в состав комиссии: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3B0">
        <w:rPr>
          <w:rFonts w:ascii="Times New Roman" w:hAnsi="Times New Roman" w:cs="Times New Roman"/>
          <w:sz w:val="28"/>
          <w:szCs w:val="28"/>
        </w:rPr>
        <w:t>а) представителя Общественного совета при Министерств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623B0">
        <w:rPr>
          <w:rFonts w:ascii="Times New Roman" w:hAnsi="Times New Roman" w:cs="Times New Roman"/>
          <w:sz w:val="28"/>
          <w:szCs w:val="28"/>
        </w:rPr>
        <w:t>;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3B0">
        <w:rPr>
          <w:rFonts w:ascii="Times New Roman" w:hAnsi="Times New Roman" w:cs="Times New Roman"/>
          <w:sz w:val="28"/>
          <w:szCs w:val="28"/>
        </w:rPr>
        <w:t>б) представителя профсоюзной организации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действующей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в установленном порядке в </w:t>
      </w:r>
      <w:r>
        <w:rPr>
          <w:rFonts w:ascii="Times New Roman" w:eastAsia="Calibri" w:hAnsi="Times New Roman" w:cs="Times New Roman"/>
          <w:bCs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>.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3B0">
        <w:rPr>
          <w:rFonts w:ascii="Times New Roman" w:hAnsi="Times New Roman" w:cs="Times New Roman"/>
          <w:sz w:val="28"/>
          <w:szCs w:val="28"/>
        </w:rPr>
        <w:t xml:space="preserve">9. Лица, указанные в </w:t>
      </w:r>
      <w:hyperlink w:anchor="P95" w:tooltip="б) представитель управления по вопросам противодействия коррупции Администрации Главы Кабардино-Балкарской Республики;">
        <w:r w:rsidRPr="006623B0">
          <w:rPr>
            <w:rFonts w:ascii="Times New Roman" w:hAnsi="Times New Roman" w:cs="Times New Roman"/>
            <w:sz w:val="28"/>
            <w:szCs w:val="28"/>
          </w:rPr>
          <w:t>подпунктах «б</w:t>
        </w:r>
      </w:hyperlink>
      <w:r w:rsidRPr="006623B0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96" w:tooltip="в) п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слу">
        <w:r w:rsidRPr="006623B0">
          <w:rPr>
            <w:rFonts w:ascii="Times New Roman" w:hAnsi="Times New Roman" w:cs="Times New Roman"/>
            <w:sz w:val="28"/>
            <w:szCs w:val="28"/>
          </w:rPr>
          <w:t>«в» пункта 7</w:t>
        </w:r>
      </w:hyperlink>
      <w:r w:rsidRPr="006623B0">
        <w:rPr>
          <w:rFonts w:ascii="Times New Roman" w:hAnsi="Times New Roman" w:cs="Times New Roman"/>
          <w:sz w:val="28"/>
          <w:szCs w:val="28"/>
        </w:rPr>
        <w:t xml:space="preserve"> и в </w:t>
      </w:r>
      <w:hyperlink w:anchor="P98" w:tooltip="8. Руководитель государственного органа может принять решение о включении в состав комиссии:">
        <w:r w:rsidRPr="006623B0">
          <w:rPr>
            <w:rFonts w:ascii="Times New Roman" w:hAnsi="Times New Roman" w:cs="Times New Roman"/>
            <w:sz w:val="28"/>
            <w:szCs w:val="28"/>
          </w:rPr>
          <w:t>пункте 8</w:t>
        </w:r>
      </w:hyperlink>
      <w:r w:rsidRPr="006623B0">
        <w:rPr>
          <w:rFonts w:ascii="Times New Roman" w:hAnsi="Times New Roman" w:cs="Times New Roman"/>
          <w:sz w:val="28"/>
          <w:szCs w:val="28"/>
        </w:rPr>
        <w:t xml:space="preserve"> настоящего Положения, включаются в состав комиссии по согласованию с:</w:t>
      </w:r>
    </w:p>
    <w:p w:rsidR="00B31CE4" w:rsidRPr="006153D1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а) Управлением по вопросам противодействия коррупции Администрации Главы Кабардино-Балкарской Республики;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научными организациями и профессиональными образовательными организациями, образовательными организациями высшего образования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 организациями дополнительного профессионального образования, </w:t>
      </w:r>
      <w:r>
        <w:rPr>
          <w:rFonts w:ascii="Times New Roman" w:hAnsi="Times New Roman" w:cs="Times New Roman"/>
          <w:sz w:val="28"/>
          <w:szCs w:val="28"/>
        </w:rPr>
        <w:t>Общественным</w:t>
      </w:r>
      <w:r w:rsidRPr="006623B0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623B0">
        <w:rPr>
          <w:rFonts w:ascii="Times New Roman" w:hAnsi="Times New Roman" w:cs="Times New Roman"/>
          <w:sz w:val="28"/>
          <w:szCs w:val="28"/>
        </w:rPr>
        <w:t xml:space="preserve"> при 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профсоюзной организацией, действующей в установленном порядке в </w:t>
      </w:r>
      <w:r w:rsidRPr="006623B0"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>.</w:t>
      </w:r>
    </w:p>
    <w:p w:rsidR="00B31CE4" w:rsidRPr="006153D1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10. Число членов комиссии, не замещающих должности гражданской службы в государственном органе, должно составлять не менее одной четверти от общего числа членов комиссии.</w:t>
      </w:r>
    </w:p>
    <w:p w:rsidR="00B31CE4" w:rsidRPr="006153D1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31CE4" w:rsidRPr="006153D1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12. В заседаниях комиссии с правом совещательного голоса участвуют: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гражданского служащего,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гражданских служащих, замещающих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 должности гражданской службы, аналогичные должности, замещаемой гражданским служащим, в отношении которого комиссией рассматривается этот вопрос;</w:t>
      </w:r>
      <w:bookmarkStart w:id="4" w:name="P110"/>
      <w:bookmarkEnd w:id="4"/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другие гражданские служащие, замещающие должности гражданской службы в </w:t>
      </w:r>
      <w:r w:rsidRPr="006623B0"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по вопросам государственной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отдельно,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13.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>, недопустимо.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14.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</w:t>
      </w:r>
      <w:r w:rsidRPr="00E41627">
        <w:rPr>
          <w:rFonts w:ascii="Times New Roman" w:hAnsi="Times New Roman" w:cs="Times New Roman"/>
          <w:sz w:val="28"/>
          <w:szCs w:val="28"/>
        </w:rPr>
        <w:t>соответствующий член комиссии не принимает участия в рассмотрении указанного вопроса.</w:t>
      </w:r>
      <w:bookmarkStart w:id="5" w:name="P113"/>
      <w:bookmarkEnd w:id="5"/>
    </w:p>
    <w:p w:rsidR="00B31CE4" w:rsidRPr="00E41627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1627">
        <w:rPr>
          <w:rFonts w:ascii="Times New Roman" w:hAnsi="Times New Roman" w:cs="Times New Roman"/>
          <w:sz w:val="28"/>
          <w:szCs w:val="28"/>
        </w:rPr>
        <w:t>15. Основаниями для проведения заседания комиссии являются:</w:t>
      </w:r>
    </w:p>
    <w:p w:rsidR="00B31CE4" w:rsidRPr="006153D1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4"/>
      <w:bookmarkEnd w:id="6"/>
      <w:r w:rsidRPr="00E41627">
        <w:rPr>
          <w:rFonts w:ascii="Times New Roman" w:hAnsi="Times New Roman" w:cs="Times New Roman"/>
          <w:sz w:val="28"/>
          <w:szCs w:val="28"/>
        </w:rPr>
        <w:t xml:space="preserve">а) представление министром в соответствии с </w:t>
      </w:r>
      <w:hyperlink r:id="rId14" w:tooltip="Указ Президента КБР от 04.03.2010 N 23-УП (ред. от 23.05.2025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еспублики, и государственными">
        <w:r w:rsidRPr="00E41627">
          <w:rPr>
            <w:rFonts w:ascii="Times New Roman" w:hAnsi="Times New Roman" w:cs="Times New Roman"/>
            <w:sz w:val="28"/>
            <w:szCs w:val="28"/>
          </w:rPr>
          <w:t>пунктом 27</w:t>
        </w:r>
      </w:hyperlink>
      <w:r w:rsidRPr="00E41627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450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Республики, и государственными гражданскими служащими Кабардино-Балкарской Республики, и соблюдения государственными гражданскими служащими Кабардино-Балкарской Республики требований к служебному поведению, утвержденного Указом Президента Кабардино-Балкарской Республики от 4 марта 2010 года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6153D1">
        <w:rPr>
          <w:rFonts w:ascii="Times New Roman" w:hAnsi="Times New Roman" w:cs="Times New Roman"/>
          <w:sz w:val="28"/>
          <w:szCs w:val="28"/>
        </w:rPr>
        <w:t xml:space="preserve"> 23-УП, материалов проверки, свидетельствующих о:</w:t>
      </w:r>
    </w:p>
    <w:p w:rsidR="00B31CE4" w:rsidRPr="006153D1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115"/>
      <w:bookmarkEnd w:id="7"/>
      <w:r w:rsidRPr="006153D1">
        <w:rPr>
          <w:rFonts w:ascii="Times New Roman" w:hAnsi="Times New Roman" w:cs="Times New Roman"/>
          <w:sz w:val="28"/>
          <w:szCs w:val="28"/>
        </w:rPr>
        <w:t xml:space="preserve">представлении гражданским служащим недостоверных или неполных сведений, </w:t>
      </w:r>
      <w:r w:rsidRPr="0045007B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5" w:tooltip="Указ Президента КБР от 04.03.2010 N 23-УП (ред. от 23.05.2025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еспублики, и государственными">
        <w:r w:rsidRPr="0045007B">
          <w:rPr>
            <w:rFonts w:ascii="Times New Roman" w:hAnsi="Times New Roman" w:cs="Times New Roman"/>
            <w:sz w:val="28"/>
            <w:szCs w:val="28"/>
          </w:rPr>
          <w:t>подпунктом «а» пункта 1</w:t>
        </w:r>
      </w:hyperlink>
      <w:r w:rsidRPr="0045007B">
        <w:rPr>
          <w:rFonts w:ascii="Times New Roman" w:hAnsi="Times New Roman" w:cs="Times New Roman"/>
          <w:sz w:val="28"/>
          <w:szCs w:val="28"/>
        </w:rPr>
        <w:t xml:space="preserve"> названного </w:t>
      </w:r>
      <w:r w:rsidRPr="006153D1">
        <w:rPr>
          <w:rFonts w:ascii="Times New Roman" w:hAnsi="Times New Roman" w:cs="Times New Roman"/>
          <w:sz w:val="28"/>
          <w:szCs w:val="28"/>
        </w:rPr>
        <w:t>Положения;</w:t>
      </w:r>
    </w:p>
    <w:p w:rsidR="00B31CE4" w:rsidRPr="006153D1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16"/>
      <w:bookmarkEnd w:id="8"/>
      <w:r w:rsidRPr="006153D1">
        <w:rPr>
          <w:rFonts w:ascii="Times New Roman" w:hAnsi="Times New Roman" w:cs="Times New Roman"/>
          <w:sz w:val="28"/>
          <w:szCs w:val="28"/>
        </w:rPr>
        <w:t>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B31CE4" w:rsidRPr="006153D1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17"/>
      <w:bookmarkEnd w:id="9"/>
      <w:r w:rsidRPr="006153D1">
        <w:rPr>
          <w:rFonts w:ascii="Times New Roman" w:hAnsi="Times New Roman" w:cs="Times New Roman"/>
          <w:sz w:val="28"/>
          <w:szCs w:val="28"/>
        </w:rPr>
        <w:t xml:space="preserve">б) поступившее в </w:t>
      </w:r>
      <w:r>
        <w:rPr>
          <w:rFonts w:ascii="Times New Roman" w:hAnsi="Times New Roman" w:cs="Times New Roman"/>
          <w:sz w:val="28"/>
          <w:szCs w:val="28"/>
        </w:rPr>
        <w:t xml:space="preserve">отдел государственной службы </w:t>
      </w:r>
      <w:r w:rsidRPr="00E41627">
        <w:rPr>
          <w:rFonts w:ascii="Times New Roman" w:hAnsi="Times New Roman" w:cs="Times New Roman"/>
          <w:sz w:val="28"/>
          <w:szCs w:val="28"/>
        </w:rPr>
        <w:t>в</w:t>
      </w:r>
      <w:r w:rsidRPr="006153D1">
        <w:rPr>
          <w:rFonts w:ascii="Times New Roman" w:hAnsi="Times New Roman" w:cs="Times New Roman"/>
          <w:sz w:val="28"/>
          <w:szCs w:val="28"/>
        </w:rPr>
        <w:t xml:space="preserve"> порядке, установленном нормативным правовым актом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6153D1">
        <w:rPr>
          <w:rFonts w:ascii="Times New Roman" w:hAnsi="Times New Roman" w:cs="Times New Roman"/>
          <w:sz w:val="28"/>
          <w:szCs w:val="28"/>
        </w:rPr>
        <w:t>: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19"/>
      <w:bookmarkEnd w:id="10"/>
      <w:r w:rsidRPr="006153D1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Pr="006153D1">
        <w:rPr>
          <w:rFonts w:ascii="Times New Roman" w:hAnsi="Times New Roman" w:cs="Times New Roman"/>
          <w:sz w:val="28"/>
          <w:szCs w:val="28"/>
        </w:rPr>
        <w:t xml:space="preserve">должность гражданской службы, включенную в перечень должностей, утвержденный нормативным правовым актом Российской Федерации, о даче согласия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на замещение должности в коммерческой или некоммерческой организации либо на выполнение работы на условиях гражданско-правового договора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службы;</w:t>
      </w:r>
      <w:bookmarkStart w:id="11" w:name="P120"/>
      <w:bookmarkEnd w:id="11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bookmarkStart w:id="12" w:name="P121"/>
      <w:bookmarkEnd w:id="12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заявление гражданского служащего о невозможности выполнить требования </w:t>
      </w:r>
      <w:r w:rsidRPr="0045007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6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 w:rsidRPr="0045007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45007B">
        <w:rPr>
          <w:rFonts w:ascii="Times New Roman" w:hAnsi="Times New Roman" w:cs="Times New Roman"/>
          <w:sz w:val="28"/>
          <w:szCs w:val="28"/>
        </w:rPr>
        <w:t xml:space="preserve"> от 7 </w:t>
      </w:r>
      <w:r w:rsidRPr="006153D1">
        <w:rPr>
          <w:rFonts w:ascii="Times New Roman" w:hAnsi="Times New Roman" w:cs="Times New Roman"/>
          <w:sz w:val="28"/>
          <w:szCs w:val="28"/>
        </w:rPr>
        <w:t>мая 2013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615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79-ФЗ «</w:t>
      </w:r>
      <w:r w:rsidRPr="006153D1">
        <w:rPr>
          <w:rFonts w:ascii="Times New Roman" w:hAnsi="Times New Roman" w:cs="Times New Roman"/>
          <w:sz w:val="28"/>
          <w:szCs w:val="28"/>
        </w:rP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53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(далее -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53D1">
        <w:rPr>
          <w:rFonts w:ascii="Times New Roman" w:hAnsi="Times New Roman" w:cs="Times New Roman"/>
          <w:sz w:val="28"/>
          <w:szCs w:val="28"/>
        </w:rPr>
        <w:t xml:space="preserve">О запрете отдельным категориям лиц открывать и иметь счета (вклады), хранить наличные денежные средства и ценности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53D1">
        <w:rPr>
          <w:rFonts w:ascii="Times New Roman" w:hAnsi="Times New Roman" w:cs="Times New Roman"/>
          <w:sz w:val="28"/>
          <w:szCs w:val="28"/>
        </w:rPr>
        <w:t xml:space="preserve">) в связи с арестом, запретом распоряжения, наложенными компетентными органами иностранного государства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bookmarkStart w:id="13" w:name="P123"/>
      <w:bookmarkEnd w:id="13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уведомление гражданского служащего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  <w:bookmarkStart w:id="14" w:name="P125"/>
      <w:bookmarkEnd w:id="14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в) представление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6153D1">
        <w:rPr>
          <w:rFonts w:ascii="Times New Roman" w:hAnsi="Times New Roman" w:cs="Times New Roman"/>
          <w:sz w:val="28"/>
          <w:szCs w:val="28"/>
        </w:rPr>
        <w:t xml:space="preserve">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 мер по предупреждению коррупции;</w:t>
      </w:r>
      <w:bookmarkStart w:id="15" w:name="P126"/>
      <w:bookmarkEnd w:id="15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г) представление </w:t>
      </w:r>
      <w:r>
        <w:rPr>
          <w:rFonts w:ascii="Times New Roman" w:hAnsi="Times New Roman" w:cs="Times New Roman"/>
          <w:sz w:val="28"/>
          <w:szCs w:val="28"/>
        </w:rPr>
        <w:t>министром</w:t>
      </w:r>
      <w:r w:rsidRPr="006153D1">
        <w:rPr>
          <w:rFonts w:ascii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гражданским служащим недостоверных или неполных сведений, </w:t>
      </w:r>
      <w:r w:rsidRPr="00747D3C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7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 w:rsidRPr="00747D3C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747D3C">
        <w:rPr>
          <w:rFonts w:ascii="Times New Roman" w:hAnsi="Times New Roman" w:cs="Times New Roman"/>
          <w:sz w:val="28"/>
          <w:szCs w:val="28"/>
        </w:rPr>
        <w:t xml:space="preserve"> Феде</w:t>
      </w:r>
      <w:r w:rsidRPr="006153D1">
        <w:rPr>
          <w:rFonts w:ascii="Times New Roman" w:hAnsi="Times New Roman" w:cs="Times New Roman"/>
          <w:sz w:val="28"/>
          <w:szCs w:val="28"/>
        </w:rPr>
        <w:t xml:space="preserve">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от 3 декабря 2012 года </w:t>
      </w:r>
      <w:r>
        <w:rPr>
          <w:rFonts w:ascii="Times New Roman" w:hAnsi="Times New Roman" w:cs="Times New Roman"/>
          <w:sz w:val="28"/>
          <w:szCs w:val="28"/>
        </w:rPr>
        <w:t>№ 230-ФЗ «</w:t>
      </w:r>
      <w:r w:rsidRPr="006153D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</w:t>
      </w:r>
      <w:r>
        <w:rPr>
          <w:rFonts w:ascii="Times New Roman" w:hAnsi="Times New Roman" w:cs="Times New Roman"/>
          <w:sz w:val="28"/>
          <w:szCs w:val="28"/>
        </w:rPr>
        <w:t>олжности, и иных лиц их доходам»</w:t>
      </w:r>
      <w:r w:rsidRPr="006153D1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53D1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53D1">
        <w:rPr>
          <w:rFonts w:ascii="Times New Roman" w:hAnsi="Times New Roman" w:cs="Times New Roman"/>
          <w:sz w:val="28"/>
          <w:szCs w:val="28"/>
        </w:rPr>
        <w:t>).</w:t>
      </w:r>
      <w:bookmarkStart w:id="16" w:name="P128"/>
      <w:bookmarkEnd w:id="16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д) поступившее в </w:t>
      </w:r>
      <w:r w:rsidRPr="00747D3C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18" w:tooltip="Федеральный закон от 25.12.2008 N 273-ФЗ (ред. от 28.12.2024) &quot;О противодействии коррупции&quot; {КонсультантПлюс}">
        <w:r w:rsidRPr="00747D3C">
          <w:rPr>
            <w:rFonts w:ascii="Times New Roman" w:hAnsi="Times New Roman" w:cs="Times New Roman"/>
            <w:sz w:val="28"/>
            <w:szCs w:val="28"/>
          </w:rPr>
          <w:t>частью 4 статьи 12</w:t>
        </w:r>
      </w:hyperlink>
      <w:r w:rsidRPr="00747D3C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>
        <w:rPr>
          <w:rFonts w:ascii="Times New Roman" w:hAnsi="Times New Roman" w:cs="Times New Roman"/>
          <w:sz w:val="28"/>
          <w:szCs w:val="28"/>
        </w:rPr>
        <w:t>закона «</w:t>
      </w:r>
      <w:r w:rsidRPr="006153D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53D1">
        <w:rPr>
          <w:rFonts w:ascii="Times New Roman" w:hAnsi="Times New Roman" w:cs="Times New Roman"/>
          <w:sz w:val="28"/>
          <w:szCs w:val="28"/>
        </w:rPr>
        <w:t xml:space="preserve"> </w:t>
      </w:r>
      <w:r w:rsidRPr="00747D3C">
        <w:rPr>
          <w:rFonts w:ascii="Times New Roman" w:hAnsi="Times New Roman" w:cs="Times New Roman"/>
          <w:sz w:val="28"/>
          <w:szCs w:val="28"/>
        </w:rPr>
        <w:t xml:space="preserve">и </w:t>
      </w:r>
      <w:hyperlink r:id="rId19" w:tooltip="&quot;Трудовой кодекс Российской Федерации&quot; от 30.12.2001 N 197-ФЗ (ред. от 29.09.2025) {КонсультантПлюс}">
        <w:r w:rsidRPr="00747D3C">
          <w:rPr>
            <w:rFonts w:ascii="Times New Roman" w:hAnsi="Times New Roman" w:cs="Times New Roman"/>
            <w:sz w:val="28"/>
            <w:szCs w:val="28"/>
          </w:rPr>
          <w:t>статьей 64.1</w:t>
        </w:r>
      </w:hyperlink>
      <w:r w:rsidRPr="00747D3C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747D3C">
        <w:rPr>
          <w:rFonts w:ascii="Times New Roman" w:hAnsi="Times New Roman" w:cs="Times New Roman"/>
          <w:sz w:val="28"/>
          <w:szCs w:val="28"/>
        </w:rPr>
        <w:t xml:space="preserve"> уведомление коммерческой </w:t>
      </w:r>
      <w:r w:rsidRPr="006153D1">
        <w:rPr>
          <w:rFonts w:ascii="Times New Roman" w:hAnsi="Times New Roman" w:cs="Times New Roman"/>
          <w:sz w:val="28"/>
          <w:szCs w:val="28"/>
        </w:rPr>
        <w:t xml:space="preserve">или некоммерческой организации о заключении с гражданином, замещавшим должность гражданской службы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, трудового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при условии, что указанному гражданину комиссией ранее было отказано во вступлении в трудовые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 гражданско-правовые отношения с данной организацией или что вопрос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о даче согласия такому гражданину на замещение им должности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рассматривался;</w:t>
      </w:r>
      <w:bookmarkStart w:id="17" w:name="P130"/>
      <w:bookmarkEnd w:id="17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е) уведомление гражданского служащего о возникновении не зависящих от него обстоятельств, препятствующих соблюдению требований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к служебному поведению и (или) требований об урегулировании конфликта интересов.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16. Комиссия не рассматривает сообщения о преступлениях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 административных правонарушениях, а также анонимные обращения,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не проводит проверки по фактам нарушения служебной дисциплины.</w:t>
      </w:r>
      <w:bookmarkStart w:id="18" w:name="P133"/>
      <w:bookmarkEnd w:id="18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</w:t>
      </w:r>
      <w:r w:rsidRPr="006153D1">
        <w:rPr>
          <w:rFonts w:ascii="Times New Roman" w:hAnsi="Times New Roman" w:cs="Times New Roman"/>
          <w:sz w:val="28"/>
          <w:szCs w:val="28"/>
        </w:rPr>
        <w:t xml:space="preserve"> Обращение, указанное в абзаце втором </w:t>
      </w:r>
      <w:hyperlink w:anchor="P117" w:tooltip="б) поступившее в подразделение кадровой (или иной) службы государственного органа по профилактике коррупционных и иных правонарушений либо должностному лицу соответствующей службы государственного органа, ответственному за работу по профилактике коррупционных ">
        <w:r w:rsidRPr="001A7D0A">
          <w:rPr>
            <w:rFonts w:ascii="Times New Roman" w:hAnsi="Times New Roman" w:cs="Times New Roman"/>
            <w:sz w:val="28"/>
            <w:szCs w:val="28"/>
          </w:rPr>
          <w:t>подпункта «б» пункта 15</w:t>
        </w:r>
      </w:hyperlink>
      <w:r w:rsidRPr="001A7D0A">
        <w:rPr>
          <w:rFonts w:ascii="Times New Roman" w:hAnsi="Times New Roman" w:cs="Times New Roman"/>
          <w:sz w:val="28"/>
          <w:szCs w:val="28"/>
        </w:rPr>
        <w:t xml:space="preserve"> </w:t>
      </w:r>
      <w:r w:rsidRPr="006153D1">
        <w:rPr>
          <w:rFonts w:ascii="Times New Roman" w:hAnsi="Times New Roman" w:cs="Times New Roman"/>
          <w:sz w:val="28"/>
          <w:szCs w:val="28"/>
        </w:rPr>
        <w:t xml:space="preserve">настоящего Положения, подается гражданином, замещавшим должность гражданской службы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в </w:t>
      </w:r>
      <w:r w:rsidRPr="00A20CE8">
        <w:rPr>
          <w:rFonts w:ascii="Times New Roman" w:hAnsi="Times New Roman" w:cs="Times New Roman"/>
          <w:sz w:val="28"/>
          <w:szCs w:val="28"/>
        </w:rPr>
        <w:t>отдел государственной службы</w:t>
      </w:r>
      <w:r w:rsidRPr="006153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гражданской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или некоммерческой организации, вид договора (трудовой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или гражданско-правовой), предполагаемый срок его действия, сумма оплаты за выполнение (оказание) по договору работ (услуг).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В </w:t>
      </w:r>
      <w:r w:rsidRPr="00A20CE8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0CE8">
        <w:rPr>
          <w:rFonts w:ascii="Times New Roman" w:hAnsi="Times New Roman" w:cs="Times New Roman"/>
          <w:sz w:val="28"/>
          <w:szCs w:val="28"/>
        </w:rPr>
        <w:t xml:space="preserve"> государственной службы </w:t>
      </w:r>
      <w:r w:rsidRPr="006153D1">
        <w:rPr>
          <w:rFonts w:ascii="Times New Roman" w:hAnsi="Times New Roman" w:cs="Times New Roman"/>
          <w:sz w:val="28"/>
          <w:szCs w:val="28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</w:t>
      </w:r>
      <w:r w:rsidRPr="001A7D0A">
        <w:rPr>
          <w:rFonts w:ascii="Times New Roman" w:hAnsi="Times New Roman" w:cs="Times New Roman"/>
          <w:sz w:val="28"/>
          <w:szCs w:val="28"/>
        </w:rPr>
        <w:t xml:space="preserve">требований </w:t>
      </w:r>
      <w:r>
        <w:rPr>
          <w:rFonts w:ascii="Times New Roman" w:hAnsi="Times New Roman" w:cs="Times New Roman"/>
          <w:sz w:val="28"/>
          <w:szCs w:val="28"/>
        </w:rPr>
        <w:br/>
      </w:r>
      <w:hyperlink r:id="rId20" w:tooltip="Федеральный закон от 25.12.2008 N 273-ФЗ (ред. от 28.12.2024) &quot;О противодействии коррупции&quot; {КонсультантПлюс}">
        <w:r w:rsidRPr="001A7D0A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1A7D0A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r w:rsidRPr="006153D1">
        <w:rPr>
          <w:rFonts w:ascii="Times New Roman" w:hAnsi="Times New Roman" w:cs="Times New Roman"/>
          <w:sz w:val="28"/>
          <w:szCs w:val="28"/>
        </w:rPr>
        <w:t xml:space="preserve">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53D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противодействии коррупции»</w:t>
      </w:r>
      <w:r w:rsidRPr="006153D1">
        <w:rPr>
          <w:rFonts w:ascii="Times New Roman" w:hAnsi="Times New Roman" w:cs="Times New Roman"/>
          <w:sz w:val="28"/>
          <w:szCs w:val="28"/>
        </w:rPr>
        <w:t>.</w:t>
      </w:r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Обращение, указанное в абзаце </w:t>
      </w:r>
      <w:r w:rsidRPr="001A7D0A">
        <w:rPr>
          <w:rFonts w:ascii="Times New Roman" w:hAnsi="Times New Roman" w:cs="Times New Roman"/>
          <w:sz w:val="28"/>
          <w:szCs w:val="28"/>
        </w:rPr>
        <w:t xml:space="preserve">втором </w:t>
      </w:r>
      <w:hyperlink w:anchor="P117" w:tooltip="б) поступившее в подразделение кадровой (или иной) службы государственного органа по профилактике коррупционных и иных правонарушений либо должностному лицу соответствующей службы государственного органа, ответственному за работу по профилактике коррупционных ">
        <w:r w:rsidRPr="001A7D0A">
          <w:rPr>
            <w:rFonts w:ascii="Times New Roman" w:hAnsi="Times New Roman" w:cs="Times New Roman"/>
            <w:sz w:val="28"/>
            <w:szCs w:val="28"/>
          </w:rPr>
          <w:t>подпункта «б» пункта 15</w:t>
        </w:r>
      </w:hyperlink>
      <w:r w:rsidRPr="001A7D0A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гражданским служащим</w:t>
      </w:r>
      <w:r w:rsidRPr="006153D1">
        <w:rPr>
          <w:rFonts w:ascii="Times New Roman" w:hAnsi="Times New Roman" w:cs="Times New Roman"/>
          <w:sz w:val="28"/>
          <w:szCs w:val="28"/>
        </w:rPr>
        <w:t>, планирующим свое увольнение с гражданской службы, и подлежит рассмотрению комиссией в соответствии с настоящим Положением.</w:t>
      </w:r>
      <w:bookmarkStart w:id="19" w:name="P139"/>
      <w:bookmarkEnd w:id="19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6153D1">
        <w:rPr>
          <w:rFonts w:ascii="Times New Roman" w:hAnsi="Times New Roman" w:cs="Times New Roman"/>
          <w:sz w:val="28"/>
          <w:szCs w:val="28"/>
        </w:rPr>
        <w:t xml:space="preserve">. Уведомление, </w:t>
      </w:r>
      <w:r w:rsidRPr="001A7D0A">
        <w:rPr>
          <w:rFonts w:ascii="Times New Roman" w:hAnsi="Times New Roman" w:cs="Times New Roman"/>
          <w:sz w:val="28"/>
          <w:szCs w:val="28"/>
        </w:rPr>
        <w:t xml:space="preserve">указанное в </w:t>
      </w:r>
      <w:hyperlink w:anchor="P12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">
        <w:r w:rsidRPr="001A7D0A">
          <w:rPr>
            <w:rFonts w:ascii="Times New Roman" w:hAnsi="Times New Roman" w:cs="Times New Roman"/>
            <w:sz w:val="28"/>
            <w:szCs w:val="28"/>
          </w:rPr>
          <w:t>подпункте «д» пункта 15</w:t>
        </w:r>
      </w:hyperlink>
      <w:r w:rsidRPr="001A7D0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6153D1">
        <w:rPr>
          <w:rFonts w:ascii="Times New Roman" w:hAnsi="Times New Roman" w:cs="Times New Roman"/>
          <w:sz w:val="28"/>
          <w:szCs w:val="28"/>
        </w:rPr>
        <w:t xml:space="preserve">его Положения, рассматривается </w:t>
      </w:r>
      <w:r w:rsidRPr="00A20CE8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20CE8">
        <w:rPr>
          <w:rFonts w:ascii="Times New Roman" w:hAnsi="Times New Roman" w:cs="Times New Roman"/>
          <w:sz w:val="28"/>
          <w:szCs w:val="28"/>
        </w:rPr>
        <w:t xml:space="preserve"> государственной службы</w:t>
      </w:r>
      <w:r w:rsidRPr="006153D1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6153D1">
        <w:rPr>
          <w:rFonts w:ascii="Times New Roman" w:hAnsi="Times New Roman" w:cs="Times New Roman"/>
          <w:sz w:val="28"/>
          <w:szCs w:val="28"/>
        </w:rPr>
        <w:t xml:space="preserve">осуществляет подготовку мотивированного заключения о соблюдении гражданином, замещавшим должность гражданской службы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, </w:t>
      </w:r>
      <w:r w:rsidRPr="001A7D0A">
        <w:rPr>
          <w:rFonts w:ascii="Times New Roman" w:hAnsi="Times New Roman" w:cs="Times New Roman"/>
          <w:sz w:val="28"/>
          <w:szCs w:val="28"/>
        </w:rPr>
        <w:t xml:space="preserve">требований </w:t>
      </w:r>
      <w:hyperlink r:id="rId21" w:tooltip="Федеральный закон от 25.12.2008 N 273-ФЗ (ред. от 28.12.2024) &quot;О противодействии коррупции&quot; {КонсультантПлюс}">
        <w:r w:rsidRPr="001A7D0A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«О противодействии коррупции»</w:t>
      </w:r>
      <w:r w:rsidRPr="006153D1">
        <w:rPr>
          <w:rFonts w:ascii="Times New Roman" w:hAnsi="Times New Roman" w:cs="Times New Roman"/>
          <w:sz w:val="28"/>
          <w:szCs w:val="28"/>
        </w:rPr>
        <w:t>.</w:t>
      </w:r>
      <w:bookmarkStart w:id="20" w:name="P141"/>
      <w:bookmarkEnd w:id="20"/>
    </w:p>
    <w:p w:rsidR="00B31CE4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6153D1">
        <w:rPr>
          <w:rFonts w:ascii="Times New Roman" w:hAnsi="Times New Roman" w:cs="Times New Roman"/>
          <w:sz w:val="28"/>
          <w:szCs w:val="28"/>
        </w:rPr>
        <w:t xml:space="preserve">. </w:t>
      </w:r>
      <w:r w:rsidRPr="001A7D0A">
        <w:rPr>
          <w:rFonts w:ascii="Times New Roman" w:hAnsi="Times New Roman" w:cs="Times New Roman"/>
          <w:sz w:val="28"/>
          <w:szCs w:val="28"/>
        </w:rPr>
        <w:t xml:space="preserve">Уведомления, указанные в </w:t>
      </w:r>
      <w:hyperlink w:anchor="P123" w:tooltip="уведомление гражданского служащего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">
        <w:r w:rsidRPr="001A7D0A">
          <w:rPr>
            <w:rFonts w:ascii="Times New Roman" w:hAnsi="Times New Roman" w:cs="Times New Roman"/>
            <w:sz w:val="28"/>
            <w:szCs w:val="28"/>
          </w:rPr>
          <w:t>абзаце пятом подпункта «б</w:t>
        </w:r>
      </w:hyperlink>
      <w:r w:rsidRPr="001A7D0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br/>
      </w:r>
      <w:r w:rsidRPr="001A7D0A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130" w:tooltip=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1A7D0A">
          <w:rPr>
            <w:rFonts w:ascii="Times New Roman" w:hAnsi="Times New Roman" w:cs="Times New Roman"/>
            <w:sz w:val="28"/>
            <w:szCs w:val="28"/>
          </w:rPr>
          <w:t>подпункте «е» пункта 15</w:t>
        </w:r>
      </w:hyperlink>
      <w:r w:rsidRPr="001A7D0A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рассматриваются </w:t>
      </w:r>
      <w:r w:rsidRPr="00A20CE8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20CE8">
        <w:rPr>
          <w:rFonts w:ascii="Times New Roman" w:hAnsi="Times New Roman" w:cs="Times New Roman"/>
          <w:sz w:val="28"/>
          <w:szCs w:val="28"/>
        </w:rPr>
        <w:t xml:space="preserve"> государственной службы</w:t>
      </w:r>
      <w:r w:rsidRPr="001A7D0A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1A7D0A">
        <w:rPr>
          <w:rFonts w:ascii="Times New Roman" w:hAnsi="Times New Roman" w:cs="Times New Roman"/>
          <w:sz w:val="28"/>
          <w:szCs w:val="28"/>
        </w:rPr>
        <w:t xml:space="preserve"> осуществляет подготовку </w:t>
      </w:r>
      <w:r w:rsidRPr="006153D1">
        <w:rPr>
          <w:rFonts w:ascii="Times New Roman" w:hAnsi="Times New Roman" w:cs="Times New Roman"/>
          <w:sz w:val="28"/>
          <w:szCs w:val="28"/>
        </w:rPr>
        <w:t>мотивированных заключений по результатам рассмотрения уведомлений.</w:t>
      </w:r>
    </w:p>
    <w:p w:rsidR="00B31CE4" w:rsidRPr="007938C7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7938C7">
        <w:rPr>
          <w:rFonts w:ascii="Times New Roman" w:hAnsi="Times New Roman" w:cs="Times New Roman"/>
          <w:sz w:val="28"/>
          <w:szCs w:val="28"/>
        </w:rPr>
        <w:t xml:space="preserve">. При подготовке мотивированного заключения по результатам рассмотрения обращения, указанного в </w:t>
      </w:r>
      <w:hyperlink w:anchor="P119" w:tooltip="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">
        <w:r w:rsidRPr="007938C7">
          <w:rPr>
            <w:rFonts w:ascii="Times New Roman" w:hAnsi="Times New Roman" w:cs="Times New Roman"/>
            <w:sz w:val="28"/>
            <w:szCs w:val="28"/>
          </w:rPr>
          <w:t xml:space="preserve">абзаце втором подпункта «б» </w:t>
        </w:r>
        <w:r>
          <w:rPr>
            <w:rFonts w:ascii="Times New Roman" w:hAnsi="Times New Roman" w:cs="Times New Roman"/>
            <w:sz w:val="28"/>
            <w:szCs w:val="28"/>
          </w:rPr>
          <w:br/>
        </w:r>
        <w:r w:rsidRPr="007938C7">
          <w:rPr>
            <w:rFonts w:ascii="Times New Roman" w:hAnsi="Times New Roman" w:cs="Times New Roman"/>
            <w:sz w:val="28"/>
            <w:szCs w:val="28"/>
          </w:rPr>
          <w:t>пункта 15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 настоящего Положения, или уведомлений, указанных в </w:t>
      </w:r>
      <w:hyperlink w:anchor="P123" w:tooltip="уведомление гражданского служащего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">
        <w:r w:rsidRPr="007938C7">
          <w:rPr>
            <w:rFonts w:ascii="Times New Roman" w:hAnsi="Times New Roman" w:cs="Times New Roman"/>
            <w:sz w:val="28"/>
            <w:szCs w:val="28"/>
          </w:rPr>
          <w:t>абзаце пятом подпункта «б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2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">
        <w:r w:rsidRPr="007938C7">
          <w:rPr>
            <w:rFonts w:ascii="Times New Roman" w:hAnsi="Times New Roman" w:cs="Times New Roman"/>
            <w:sz w:val="28"/>
            <w:szCs w:val="28"/>
          </w:rPr>
          <w:t>подпунктах «д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30" w:tooltip=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7938C7">
          <w:rPr>
            <w:rFonts w:ascii="Times New Roman" w:hAnsi="Times New Roman" w:cs="Times New Roman"/>
            <w:sz w:val="28"/>
            <w:szCs w:val="28"/>
          </w:rPr>
          <w:t>«е» пункта 15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 настоящего Положения, должностные лица </w:t>
      </w:r>
      <w:r w:rsidRPr="00A20CE8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0CE8">
        <w:rPr>
          <w:rFonts w:ascii="Times New Roman" w:hAnsi="Times New Roman" w:cs="Times New Roman"/>
          <w:sz w:val="28"/>
          <w:szCs w:val="28"/>
        </w:rPr>
        <w:t xml:space="preserve"> государственной службы</w:t>
      </w:r>
      <w:r w:rsidRPr="007938C7">
        <w:rPr>
          <w:rFonts w:ascii="Times New Roman" w:hAnsi="Times New Roman" w:cs="Times New Roman"/>
          <w:sz w:val="28"/>
          <w:szCs w:val="28"/>
        </w:rPr>
        <w:t xml:space="preserve"> имеют право проводить </w:t>
      </w:r>
      <w:r w:rsidRPr="006153D1">
        <w:rPr>
          <w:rFonts w:ascii="Times New Roman" w:hAnsi="Times New Roman" w:cs="Times New Roman"/>
          <w:sz w:val="28"/>
          <w:szCs w:val="28"/>
        </w:rPr>
        <w:t xml:space="preserve">собеседование с гражданским служащим, представившим обращение или уведомление, получать от него письменные пояснения,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министр</w:t>
      </w:r>
      <w:r w:rsidRPr="006153D1">
        <w:rPr>
          <w:rFonts w:ascii="Times New Roman" w:hAnsi="Times New Roman" w:cs="Times New Roman"/>
          <w:sz w:val="28"/>
          <w:szCs w:val="28"/>
        </w:rPr>
        <w:t xml:space="preserve">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организации, использовать государственную информационную систему в области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153D1">
        <w:rPr>
          <w:rFonts w:ascii="Times New Roman" w:hAnsi="Times New Roman" w:cs="Times New Roman"/>
          <w:sz w:val="28"/>
          <w:szCs w:val="28"/>
        </w:rPr>
        <w:t>Посейдон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53D1">
        <w:rPr>
          <w:rFonts w:ascii="Times New Roman" w:hAnsi="Times New Roman" w:cs="Times New Roman"/>
          <w:sz w:val="28"/>
          <w:szCs w:val="28"/>
        </w:rPr>
        <w:t>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B31CE4" w:rsidRPr="007938C7" w:rsidRDefault="00B31CE4" w:rsidP="00B31CE4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Pr="007938C7">
        <w:rPr>
          <w:rFonts w:ascii="Times New Roman" w:hAnsi="Times New Roman" w:cs="Times New Roman"/>
          <w:sz w:val="28"/>
          <w:szCs w:val="28"/>
        </w:rPr>
        <w:t xml:space="preserve"> Мотивированные заключения, предусмотренные </w:t>
      </w:r>
      <w:hyperlink w:anchor="P133" w:tooltip="16.1. Обращение, указанное в абзаце втором подпункта &quot;б&quot; пункта 15 настоящего Положения, подается гражданином, замещавшим должность гражданской службы в государственном органе, в уполномоченное подразделение (должностному лицу). В обращении указываются фамилия">
        <w:r w:rsidRPr="007938C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39" w:tooltip="16.3. Уведомление, указанное в подпункте &quot;д&quot; пункта 15 настоящего Положения, рассматривается уполномоченным подразделением (должностным лицом), которое осуществляет подготовку мотивированного заключения о соблюдении гражданином, замещавшим должность гражданско">
        <w:r>
          <w:rPr>
            <w:rFonts w:ascii="Times New Roman" w:hAnsi="Times New Roman" w:cs="Times New Roman"/>
            <w:sz w:val="28"/>
            <w:szCs w:val="28"/>
          </w:rPr>
          <w:t>19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938C7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7938C7">
        <w:rPr>
          <w:rFonts w:ascii="Times New Roman" w:hAnsi="Times New Roman" w:cs="Times New Roman"/>
          <w:sz w:val="28"/>
          <w:szCs w:val="28"/>
        </w:rPr>
        <w:t>настоящего Положения, должны содержать: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938C7">
        <w:rPr>
          <w:rFonts w:ascii="Times New Roman" w:hAnsi="Times New Roman" w:cs="Times New Roman"/>
          <w:sz w:val="28"/>
          <w:szCs w:val="28"/>
        </w:rPr>
        <w:t xml:space="preserve">а) информацию, изложенную в обращениях или уведомлениях, указанных в </w:t>
      </w:r>
      <w:hyperlink w:anchor="P119" w:tooltip="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">
        <w:r w:rsidRPr="007938C7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3" w:tooltip="уведомление гражданского служащего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">
        <w:r w:rsidRPr="007938C7">
          <w:rPr>
            <w:rFonts w:ascii="Times New Roman" w:hAnsi="Times New Roman" w:cs="Times New Roman"/>
            <w:sz w:val="28"/>
            <w:szCs w:val="28"/>
          </w:rPr>
          <w:t>пятом подпункта «б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2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">
        <w:r w:rsidRPr="007938C7">
          <w:rPr>
            <w:rFonts w:ascii="Times New Roman" w:hAnsi="Times New Roman" w:cs="Times New Roman"/>
            <w:sz w:val="28"/>
            <w:szCs w:val="28"/>
          </w:rPr>
          <w:t>подпунктах «д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30" w:tooltip=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7938C7">
          <w:rPr>
            <w:rFonts w:ascii="Times New Roman" w:hAnsi="Times New Roman" w:cs="Times New Roman"/>
            <w:sz w:val="28"/>
            <w:szCs w:val="28"/>
          </w:rPr>
          <w:t>«е» пункта 15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B31CE4" w:rsidRPr="007938C7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информацию, полученную от государственных органов, органов местного самоуправления и заинтересованных организаций на основании </w:t>
      </w:r>
      <w:r w:rsidRPr="007938C7">
        <w:rPr>
          <w:rFonts w:ascii="Times New Roman" w:hAnsi="Times New Roman" w:cs="Times New Roman"/>
          <w:sz w:val="28"/>
          <w:szCs w:val="28"/>
        </w:rPr>
        <w:t>запросов;</w:t>
      </w:r>
    </w:p>
    <w:p w:rsidR="00B31CE4" w:rsidRPr="007938C7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938C7">
        <w:rPr>
          <w:rFonts w:ascii="Times New Roman" w:hAnsi="Times New Roman" w:cs="Times New Roman"/>
          <w:sz w:val="28"/>
          <w:szCs w:val="28"/>
        </w:rP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119" w:tooltip="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">
        <w:r w:rsidRPr="007938C7">
          <w:rPr>
            <w:rFonts w:ascii="Times New Roman" w:hAnsi="Times New Roman" w:cs="Times New Roman"/>
            <w:sz w:val="28"/>
            <w:szCs w:val="28"/>
          </w:rPr>
          <w:t>абзацах втором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7938C7">
        <w:rPr>
          <w:rFonts w:ascii="Times New Roman" w:hAnsi="Times New Roman" w:cs="Times New Roman"/>
          <w:sz w:val="28"/>
          <w:szCs w:val="28"/>
        </w:rPr>
        <w:t xml:space="preserve">и </w:t>
      </w:r>
      <w:hyperlink w:anchor="P123" w:tooltip="уведомление гражданского служащего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">
        <w:r w:rsidRPr="007938C7">
          <w:rPr>
            <w:rFonts w:ascii="Times New Roman" w:hAnsi="Times New Roman" w:cs="Times New Roman"/>
            <w:sz w:val="28"/>
            <w:szCs w:val="28"/>
          </w:rPr>
          <w:t>пятом подпункта «б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», </w:t>
      </w:r>
      <w:hyperlink w:anchor="P12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">
        <w:r w:rsidRPr="007938C7">
          <w:rPr>
            <w:rFonts w:ascii="Times New Roman" w:hAnsi="Times New Roman" w:cs="Times New Roman"/>
            <w:sz w:val="28"/>
            <w:szCs w:val="28"/>
          </w:rPr>
          <w:t>подпунктах «д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30" w:tooltip=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7938C7">
          <w:rPr>
            <w:rFonts w:ascii="Times New Roman" w:hAnsi="Times New Roman" w:cs="Times New Roman"/>
            <w:sz w:val="28"/>
            <w:szCs w:val="28"/>
          </w:rPr>
          <w:t>«е» пункта 15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рекомендации для принятия одного из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7938C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177" w:tooltip="23. По итогам рассмотрения вопроса, указанного в абзаце втором подпункта &quot;б&quot; пункта 15 настоящего Положения, комиссия принимает одно из следующих решений:">
        <w:r w:rsidRPr="007938C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 w:cs="Times New Roman"/>
            <w:sz w:val="28"/>
            <w:szCs w:val="28"/>
          </w:rPr>
          <w:t>32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92" w:tooltip="24.3. По итогам рассмотрения вопроса, указанного в абзаце пятом подпункта &quot;б&quot; пункта 15 настоящего Положения, комиссия принимает одно из следующих решений:">
        <w:r>
          <w:rPr>
            <w:rFonts w:ascii="Times New Roman" w:hAnsi="Times New Roman" w:cs="Times New Roman"/>
            <w:sz w:val="28"/>
            <w:szCs w:val="28"/>
          </w:rPr>
          <w:t>36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37</w:t>
      </w:r>
      <w:r w:rsidRPr="007938C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39 </w:t>
      </w:r>
      <w:r w:rsidRPr="007938C7">
        <w:rPr>
          <w:rFonts w:ascii="Times New Roman" w:hAnsi="Times New Roman" w:cs="Times New Roman"/>
          <w:sz w:val="28"/>
          <w:szCs w:val="28"/>
        </w:rPr>
        <w:t>настоящего Положения или иного решения.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Председатель комиссии при поступлении к нему в порядке, предусмотренном нормативным правовым актом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6153D1">
        <w:rPr>
          <w:rFonts w:ascii="Times New Roman" w:hAnsi="Times New Roman" w:cs="Times New Roman"/>
          <w:sz w:val="28"/>
          <w:szCs w:val="28"/>
        </w:rPr>
        <w:t>, информации, содержащей основания для проведения заседания комиссии: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</w:t>
      </w:r>
      <w:r w:rsidRPr="007938C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w:anchor="P157" w:tooltip="17.1. Заседание комиссии по рассмотрению заявлений, указанных в абзацах третьем и четвертом подпункта &quot;б&quot; пункта 15 настоящего Положения, как правило, проводится не позднее одного месяца со дня истечения срока, установленного для представления сведений о доход">
        <w:r w:rsidRPr="007938C7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 w:cs="Times New Roman"/>
            <w:sz w:val="28"/>
            <w:szCs w:val="28"/>
          </w:rPr>
          <w:t>24</w:t>
        </w:r>
      </w:hyperlink>
      <w:r w:rsidRPr="007938C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7938C7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организует ознакомление гражданского служащего, в отношении которого комиссией рассматривается вопрос о соблюдении требований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к служебному поведению и (или) требований об урегулировании конфликта интересов, его представителя, членов комиссии и других лиц, участвующих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в заседании комиссии, с информацией, поступившей в </w:t>
      </w:r>
      <w:r w:rsidRPr="00A20CE8">
        <w:rPr>
          <w:rFonts w:ascii="Times New Roman" w:hAnsi="Times New Roman" w:cs="Times New Roman"/>
          <w:sz w:val="28"/>
          <w:szCs w:val="28"/>
        </w:rPr>
        <w:t>отдел государственной службы</w:t>
      </w:r>
      <w:r w:rsidRPr="006153D1">
        <w:rPr>
          <w:rFonts w:ascii="Times New Roman" w:hAnsi="Times New Roman" w:cs="Times New Roman"/>
          <w:sz w:val="28"/>
          <w:szCs w:val="28"/>
        </w:rPr>
        <w:t>, и с результатами ее проверки;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в) рассматривает ходатайства о приглашении на заседание комиссии лиц, указанных в </w:t>
      </w:r>
      <w:hyperlink w:anchor="P110" w:tooltip="б) другие гражданские служащие, замещающие должности гражданской службы в государственном органе; специалисты, которые могут дать пояснения по вопросам государственной службы и вопросам, рассматриваемым комиссией; должностные лица других государственных органо">
        <w:r w:rsidRPr="00A07DED">
          <w:rPr>
            <w:rFonts w:ascii="Times New Roman" w:hAnsi="Times New Roman" w:cs="Times New Roman"/>
            <w:sz w:val="28"/>
            <w:szCs w:val="28"/>
          </w:rPr>
          <w:t>подпункте «б» пункта 12</w:t>
        </w:r>
      </w:hyperlink>
      <w:r w:rsidRPr="00A07DED">
        <w:rPr>
          <w:rFonts w:ascii="Times New Roman" w:hAnsi="Times New Roman" w:cs="Times New Roman"/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</w:t>
      </w:r>
      <w:r w:rsidRPr="00A07DED">
        <w:rPr>
          <w:rFonts w:ascii="Times New Roman" w:hAnsi="Times New Roman" w:cs="Times New Roman"/>
          <w:sz w:val="28"/>
          <w:szCs w:val="28"/>
        </w:rPr>
        <w:br/>
        <w:t>и о рассмотрении (об отказе в рассмотрении) в ходе заседания комиссии дополнительных материалов.</w:t>
      </w:r>
      <w:bookmarkStart w:id="21" w:name="P157"/>
      <w:bookmarkEnd w:id="21"/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A07DED">
        <w:rPr>
          <w:rFonts w:ascii="Times New Roman" w:hAnsi="Times New Roman" w:cs="Times New Roman"/>
          <w:sz w:val="28"/>
          <w:szCs w:val="28"/>
        </w:rPr>
        <w:t xml:space="preserve">. Заседание комиссии по рассмотрению заявлений, указанных </w:t>
      </w:r>
      <w:r w:rsidRPr="00A07DED">
        <w:rPr>
          <w:rFonts w:ascii="Times New Roman" w:hAnsi="Times New Roman" w:cs="Times New Roman"/>
          <w:sz w:val="28"/>
          <w:szCs w:val="28"/>
        </w:rPr>
        <w:br/>
        <w:t xml:space="preserve">в </w:t>
      </w:r>
      <w:hyperlink w:anchor="P120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 w:rsidRPr="00A07DED">
          <w:rPr>
            <w:rFonts w:ascii="Times New Roman" w:hAnsi="Times New Roman" w:cs="Times New Roman"/>
            <w:sz w:val="28"/>
            <w:szCs w:val="28"/>
          </w:rPr>
          <w:t>абзацах третьем</w:t>
        </w:r>
      </w:hyperlink>
      <w:r w:rsidRPr="00A07DE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21" w:tooltip="заявление гражданск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">
        <w:r w:rsidRPr="00A07DED">
          <w:rPr>
            <w:rFonts w:ascii="Times New Roman" w:hAnsi="Times New Roman" w:cs="Times New Roman"/>
            <w:sz w:val="28"/>
            <w:szCs w:val="28"/>
          </w:rPr>
          <w:t>четвертом подпункта «б» пункта 15</w:t>
        </w:r>
      </w:hyperlink>
      <w:r w:rsidRPr="00A07DED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</w:t>
      </w:r>
      <w:r w:rsidRPr="00A07DED">
        <w:rPr>
          <w:rFonts w:ascii="Times New Roman" w:hAnsi="Times New Roman" w:cs="Times New Roman"/>
          <w:sz w:val="28"/>
          <w:szCs w:val="28"/>
        </w:rPr>
        <w:br/>
        <w:t>об имуществе и обязательствах имущественного характера.</w:t>
      </w:r>
      <w:bookmarkStart w:id="22" w:name="P159"/>
      <w:bookmarkEnd w:id="22"/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A07DED">
        <w:rPr>
          <w:rFonts w:ascii="Times New Roman" w:hAnsi="Times New Roman" w:cs="Times New Roman"/>
          <w:sz w:val="28"/>
          <w:szCs w:val="28"/>
        </w:rPr>
        <w:t xml:space="preserve">. Уведомления, указанные в </w:t>
      </w:r>
      <w:hyperlink w:anchor="P12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">
        <w:r w:rsidRPr="00A07DED">
          <w:rPr>
            <w:rFonts w:ascii="Times New Roman" w:hAnsi="Times New Roman" w:cs="Times New Roman"/>
            <w:sz w:val="28"/>
            <w:szCs w:val="28"/>
          </w:rPr>
          <w:t>подпунктах «д</w:t>
        </w:r>
      </w:hyperlink>
      <w:r w:rsidRPr="00A07DED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30" w:tooltip=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A07DED">
          <w:rPr>
            <w:rFonts w:ascii="Times New Roman" w:hAnsi="Times New Roman" w:cs="Times New Roman"/>
            <w:sz w:val="28"/>
            <w:szCs w:val="28"/>
          </w:rPr>
          <w:t>«е» пункта 15</w:t>
        </w:r>
      </w:hyperlink>
      <w:r w:rsidRPr="00A07DED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рассматриваются на очередном (плановом) заседании комиссии.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A07DED">
        <w:rPr>
          <w:rFonts w:ascii="Times New Roman" w:hAnsi="Times New Roman" w:cs="Times New Roman"/>
          <w:sz w:val="28"/>
          <w:szCs w:val="28"/>
        </w:rPr>
        <w:t>. Заседание комиссии проводится, как правило, в п</w:t>
      </w:r>
      <w:r w:rsidRPr="006153D1">
        <w:rPr>
          <w:rFonts w:ascii="Times New Roman" w:hAnsi="Times New Roman" w:cs="Times New Roman"/>
          <w:sz w:val="28"/>
          <w:szCs w:val="28"/>
        </w:rPr>
        <w:t xml:space="preserve">рисутствии гражданского служащего, в отношении которого рассматривается вопрос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о соблюдении требований к служебному поведению и (или) требований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об урегулировании конфликта интересов, или гражданина, замещавшего должность гражданской службы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>. О намерении лично присутствовать на заседании комиссии гражданский служащий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или гражданин указывает в обращении, заявлении или уведомлении, </w:t>
      </w:r>
      <w:r w:rsidRPr="00AA77BF">
        <w:rPr>
          <w:rFonts w:ascii="Times New Roman" w:hAnsi="Times New Roman" w:cs="Times New Roman"/>
          <w:sz w:val="28"/>
          <w:szCs w:val="28"/>
        </w:rPr>
        <w:t xml:space="preserve">представляемых в соответствии с </w:t>
      </w:r>
      <w:hyperlink w:anchor="P117" w:tooltip="б) поступившее в подразделение кадровой (или иной) службы государственного органа по профилактике коррупционных и иных правонарушений либо должностному лицу соответствующей службы государственного органа, ответственному за работу по профилактике коррупционных ">
        <w:r w:rsidRPr="00AA77BF">
          <w:rPr>
            <w:rFonts w:ascii="Times New Roman" w:hAnsi="Times New Roman" w:cs="Times New Roman"/>
            <w:sz w:val="28"/>
            <w:szCs w:val="28"/>
          </w:rPr>
          <w:t>подпунктами «б</w:t>
        </w:r>
      </w:hyperlink>
      <w:r w:rsidRPr="00AA77BF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30" w:tooltip=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AA77BF">
          <w:rPr>
            <w:rFonts w:ascii="Times New Roman" w:hAnsi="Times New Roman" w:cs="Times New Roman"/>
            <w:sz w:val="28"/>
            <w:szCs w:val="28"/>
          </w:rPr>
          <w:t>«е» пункта 15</w:t>
        </w:r>
      </w:hyperlink>
      <w:r w:rsidRPr="00AA77BF">
        <w:rPr>
          <w:rFonts w:ascii="Times New Roman" w:hAnsi="Times New Roman" w:cs="Times New Roman"/>
          <w:sz w:val="28"/>
          <w:szCs w:val="28"/>
        </w:rPr>
        <w:t xml:space="preserve"> </w:t>
      </w:r>
      <w:r w:rsidRPr="006153D1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6153D1">
        <w:rPr>
          <w:rFonts w:ascii="Times New Roman" w:hAnsi="Times New Roman" w:cs="Times New Roman"/>
          <w:sz w:val="28"/>
          <w:szCs w:val="28"/>
        </w:rPr>
        <w:t>. Заседания комиссии могут проводиться в отсутствие гражданского служащего или гражданина в случае: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а) если в обращении, заявлении или уведомлении, предусмотренных </w:t>
      </w:r>
      <w:hyperlink w:anchor="P117" w:tooltip="б) поступившее в подразделение кадровой (или иной) службы государственного органа по профилактике коррупционных и иных правонарушений либо должностному лицу соответствующей службы государственного органа, ответственному за работу по профилактике коррупционных ">
        <w:r w:rsidRPr="00AA77BF">
          <w:rPr>
            <w:rFonts w:ascii="Times New Roman" w:hAnsi="Times New Roman" w:cs="Times New Roman"/>
            <w:sz w:val="28"/>
            <w:szCs w:val="28"/>
          </w:rPr>
          <w:t>подпунктами «б</w:t>
        </w:r>
      </w:hyperlink>
      <w:r w:rsidRPr="00AA77BF">
        <w:rPr>
          <w:rFonts w:ascii="Times New Roman" w:hAnsi="Times New Roman" w:cs="Times New Roman"/>
          <w:sz w:val="28"/>
          <w:szCs w:val="28"/>
        </w:rPr>
        <w:t>» и «</w:t>
      </w:r>
      <w:hyperlink w:anchor="P130" w:tooltip=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AA77BF">
          <w:rPr>
            <w:rFonts w:ascii="Times New Roman" w:hAnsi="Times New Roman" w:cs="Times New Roman"/>
            <w:sz w:val="28"/>
            <w:szCs w:val="28"/>
          </w:rPr>
          <w:t>е</w:t>
        </w:r>
      </w:hyperlink>
      <w:r w:rsidRPr="00AA77BF">
        <w:rPr>
          <w:rFonts w:ascii="Times New Roman" w:hAnsi="Times New Roman" w:cs="Times New Roman"/>
          <w:sz w:val="28"/>
          <w:szCs w:val="28"/>
        </w:rPr>
        <w:t>» настоящего Положения, не содержится указания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AA77BF">
        <w:rPr>
          <w:rFonts w:ascii="Times New Roman" w:hAnsi="Times New Roman" w:cs="Times New Roman"/>
          <w:sz w:val="28"/>
          <w:szCs w:val="28"/>
        </w:rPr>
        <w:t xml:space="preserve"> о </w:t>
      </w:r>
      <w:r w:rsidRPr="006153D1">
        <w:rPr>
          <w:rFonts w:ascii="Times New Roman" w:hAnsi="Times New Roman" w:cs="Times New Roman"/>
          <w:sz w:val="28"/>
          <w:szCs w:val="28"/>
        </w:rPr>
        <w:t>намерении гражданского служащего или гражданина лично присутствовать на заседании комиссии;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если гражданский служащий или гражданин, намеревающийся лично присутствовать на заседании комиссии и надлежащим образом извещенный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о времени и месте его проведения, не явился на заседание комиссии.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гражданского служащего или гражданина, замещавшего должность гражданской службы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 (с их согласия), и иных лиц, рассматриваются материалы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по существу вынесенных на данное заседание вопросов, а также дополнительные материалы.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6153D1">
        <w:rPr>
          <w:rFonts w:ascii="Times New Roman" w:hAnsi="Times New Roman" w:cs="Times New Roman"/>
          <w:sz w:val="28"/>
          <w:szCs w:val="28"/>
        </w:rPr>
        <w:t>. Члены комиссии и лица, участвовавшие в ее заседании, не вправе разглашать сведения, ставшие им известными в ходе работы комиссии.</w:t>
      </w:r>
      <w:bookmarkStart w:id="23" w:name="P171"/>
      <w:bookmarkEnd w:id="23"/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AA77BF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15" w:tooltip="представлении гражданским служащим недостоверных или неполных сведений, предусмотренных подпунктом &quot;а&quot; пункта 1 названного Положения;">
        <w:r w:rsidRPr="00AA77BF">
          <w:rPr>
            <w:rFonts w:ascii="Times New Roman" w:hAnsi="Times New Roman" w:cs="Times New Roman"/>
            <w:sz w:val="28"/>
            <w:szCs w:val="28"/>
          </w:rPr>
          <w:t>абзаце втором подпункта «а» пункта 15</w:t>
        </w:r>
      </w:hyperlink>
      <w:r w:rsidRPr="00AA77BF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  <w:bookmarkStart w:id="24" w:name="P172"/>
      <w:bookmarkEnd w:id="24"/>
    </w:p>
    <w:p w:rsidR="00B31CE4" w:rsidRPr="008208A0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гражданским служащим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в </w:t>
      </w:r>
      <w:r w:rsidRPr="00AA77BF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22" w:tooltip="Указ Президента КБР от 04.03.2010 N 23-УП (ред. от 23.05.2025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еспублики, и государственными">
        <w:r w:rsidRPr="00AA77BF">
          <w:rPr>
            <w:rFonts w:ascii="Times New Roman" w:hAnsi="Times New Roman" w:cs="Times New Roman"/>
            <w:sz w:val="28"/>
            <w:szCs w:val="28"/>
          </w:rPr>
          <w:t>подпунктом «а» пункта 1</w:t>
        </w:r>
      </w:hyperlink>
      <w:r w:rsidRPr="00AA77BF">
        <w:rPr>
          <w:rFonts w:ascii="Times New Roman" w:hAnsi="Times New Roman" w:cs="Times New Roman"/>
          <w:sz w:val="28"/>
          <w:szCs w:val="28"/>
        </w:rPr>
        <w:t xml:space="preserve"> Положения о проверке </w:t>
      </w:r>
      <w:r w:rsidRPr="006153D1">
        <w:rPr>
          <w:rFonts w:ascii="Times New Roman" w:hAnsi="Times New Roman" w:cs="Times New Roman"/>
          <w:sz w:val="28"/>
          <w:szCs w:val="28"/>
        </w:rPr>
        <w:t xml:space="preserve">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Республики, и государственными гражданскими служащими Кабардино-Балкарской Республики, и соблюдения государственными гражданскими служащими Кабардино-Балкарской Республики требований к служебному поведению, утвержденного Указом Президента Кабардино-Балкарской Республики от 4 марта 2010 года </w:t>
      </w:r>
      <w:r>
        <w:rPr>
          <w:rFonts w:ascii="Times New Roman" w:hAnsi="Times New Roman" w:cs="Times New Roman"/>
          <w:sz w:val="28"/>
          <w:szCs w:val="28"/>
        </w:rPr>
        <w:br/>
      </w:r>
      <w:r w:rsidRPr="008208A0">
        <w:rPr>
          <w:rFonts w:ascii="Times New Roman" w:hAnsi="Times New Roman" w:cs="Times New Roman"/>
          <w:sz w:val="28"/>
          <w:szCs w:val="28"/>
        </w:rPr>
        <w:t>№ 23-УП, являются достоверными и полными;</w:t>
      </w:r>
    </w:p>
    <w:p w:rsidR="00B31CE4" w:rsidRPr="008208A0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208A0">
        <w:rPr>
          <w:rFonts w:ascii="Times New Roman" w:hAnsi="Times New Roman" w:cs="Times New Roman"/>
          <w:sz w:val="28"/>
          <w:szCs w:val="28"/>
        </w:rPr>
        <w:t xml:space="preserve">б) установить, что сведения, представленные гражданским служащим </w:t>
      </w:r>
      <w:r w:rsidRPr="008208A0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hyperlink r:id="rId23" w:tooltip="Указ Президента КБР от 04.03.2010 N 23-УП (ред. от 23.05.2025) &quot;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еспублики, и государственными">
        <w:r w:rsidRPr="008208A0">
          <w:rPr>
            <w:rFonts w:ascii="Times New Roman" w:hAnsi="Times New Roman" w:cs="Times New Roman"/>
            <w:sz w:val="28"/>
            <w:szCs w:val="28"/>
          </w:rPr>
          <w:t>подпунктом «а» пункта 1</w:t>
        </w:r>
      </w:hyperlink>
      <w:r w:rsidRPr="008208A0">
        <w:rPr>
          <w:rFonts w:ascii="Times New Roman" w:hAnsi="Times New Roman" w:cs="Times New Roman"/>
          <w:sz w:val="28"/>
          <w:szCs w:val="28"/>
        </w:rPr>
        <w:t xml:space="preserve"> Положения, названного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8208A0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172" w:tooltip="а) установить, что сведения, представленные гражданским служащим в соответствии с подпунктом &quot;а&quot; пункта 1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">
        <w:r w:rsidRPr="008208A0">
          <w:rPr>
            <w:rFonts w:ascii="Times New Roman" w:hAnsi="Times New Roman" w:cs="Times New Roman"/>
            <w:sz w:val="28"/>
            <w:szCs w:val="28"/>
          </w:rPr>
          <w:t>подпункте «а</w:t>
        </w:r>
      </w:hyperlink>
      <w:r w:rsidRPr="008208A0">
        <w:rPr>
          <w:rFonts w:ascii="Times New Roman" w:hAnsi="Times New Roman" w:cs="Times New Roman"/>
          <w:sz w:val="28"/>
          <w:szCs w:val="28"/>
        </w:rPr>
        <w:t xml:space="preserve">» настоящего пункта, являются недостоверными и (или) неполными. В этом случае комиссия рекомендует министру применить </w:t>
      </w:r>
      <w:r w:rsidRPr="008208A0">
        <w:rPr>
          <w:rFonts w:ascii="Times New Roman" w:hAnsi="Times New Roman" w:cs="Times New Roman"/>
          <w:sz w:val="28"/>
          <w:szCs w:val="28"/>
        </w:rPr>
        <w:br/>
        <w:t>к гражданскому служащему конкретную меру ответственности.</w:t>
      </w:r>
    </w:p>
    <w:p w:rsidR="00B31CE4" w:rsidRPr="008208A0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8208A0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16" w:tooltip="несоблюдении гражданским служащим требований к служебному поведению и (или) требований об урегулировании конфликта интересов;">
        <w:r w:rsidRPr="008208A0">
          <w:rPr>
            <w:rFonts w:ascii="Times New Roman" w:hAnsi="Times New Roman" w:cs="Times New Roman"/>
            <w:sz w:val="28"/>
            <w:szCs w:val="28"/>
          </w:rPr>
          <w:t>абзаце третьем подпункта «а» пункта 15</w:t>
        </w:r>
      </w:hyperlink>
      <w:r w:rsidRPr="008208A0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а) установить, что гражданский служащий соблюдал требования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к служебному поведению и (или) требования об урегулировании конфликта интересов;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установить, что гражданский служащий не соблюдал требования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к служебному поведению и (или) требования об урегулировании конфликта интересов.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Pr="006153D1">
        <w:rPr>
          <w:rFonts w:ascii="Times New Roman" w:hAnsi="Times New Roman" w:cs="Times New Roman"/>
          <w:sz w:val="28"/>
          <w:szCs w:val="28"/>
        </w:rPr>
        <w:t xml:space="preserve">указать гражданскому служащему на недопустимость нарушения требований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  <w:bookmarkStart w:id="25" w:name="P177"/>
      <w:bookmarkEnd w:id="25"/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Pr="008208A0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19" w:tooltip="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">
        <w:r>
          <w:rPr>
            <w:rFonts w:ascii="Times New Roman" w:hAnsi="Times New Roman" w:cs="Times New Roman"/>
            <w:sz w:val="28"/>
            <w:szCs w:val="28"/>
          </w:rPr>
          <w:t>абзаце втором подпункта «</w:t>
        </w:r>
        <w:r w:rsidRPr="008208A0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8208A0">
          <w:rPr>
            <w:rFonts w:ascii="Times New Roman" w:hAnsi="Times New Roman" w:cs="Times New Roman"/>
            <w:sz w:val="28"/>
            <w:szCs w:val="28"/>
          </w:rPr>
          <w:t xml:space="preserve"> пункта 15</w:t>
        </w:r>
      </w:hyperlink>
      <w:r w:rsidRPr="008208A0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 мотивировать свой отказ.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Pr="008208A0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20" w:tooltip="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>
        <w:r w:rsidRPr="008208A0">
          <w:rPr>
            <w:rFonts w:ascii="Times New Roman" w:hAnsi="Times New Roman" w:cs="Times New Roman"/>
            <w:sz w:val="28"/>
            <w:szCs w:val="28"/>
          </w:rPr>
          <w:t>абзаце третьем подпункта «б» пункта 15</w:t>
        </w:r>
      </w:hyperlink>
      <w:r w:rsidRPr="008208A0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B31CE4" w:rsidRPr="008208A0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в) признать, что причина непредставления гражданским служащим </w:t>
      </w:r>
      <w:r w:rsidRPr="008208A0">
        <w:rPr>
          <w:rFonts w:ascii="Times New Roman" w:hAnsi="Times New Roman" w:cs="Times New Roman"/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министру применить </w:t>
      </w:r>
      <w:r w:rsidRPr="008208A0">
        <w:rPr>
          <w:rFonts w:ascii="Times New Roman" w:hAnsi="Times New Roman" w:cs="Times New Roman"/>
          <w:sz w:val="28"/>
          <w:szCs w:val="28"/>
        </w:rPr>
        <w:br/>
        <w:t>к гражданскому служащему конкретную меру ответственности.</w:t>
      </w:r>
    </w:p>
    <w:p w:rsidR="00B31CE4" w:rsidRPr="008208A0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8208A0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26" w:tooltip="г) представление руководителем государственного органа материалов проверки, свидетельствующих о представлении гражданским служащим недостоверных или неполных сведений, предусмотренных частью 1 статьи 3 Федерального закона от 3 декабря 2012 года N 230-ФЗ &quot;О кон">
        <w:r w:rsidRPr="008208A0">
          <w:rPr>
            <w:rFonts w:ascii="Times New Roman" w:hAnsi="Times New Roman" w:cs="Times New Roman"/>
            <w:sz w:val="28"/>
            <w:szCs w:val="28"/>
          </w:rPr>
          <w:t>подпункте «г» пункта 15</w:t>
        </w:r>
      </w:hyperlink>
      <w:r w:rsidRPr="008208A0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B31CE4" w:rsidRPr="008208A0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208A0">
        <w:rPr>
          <w:rFonts w:ascii="Times New Roman" w:hAnsi="Times New Roman" w:cs="Times New Roman"/>
          <w:sz w:val="28"/>
          <w:szCs w:val="28"/>
        </w:rPr>
        <w:t xml:space="preserve">а) признать, что сведения, представленные гражданским служащим </w:t>
      </w:r>
      <w:r w:rsidRPr="008208A0">
        <w:rPr>
          <w:rFonts w:ascii="Times New Roman" w:hAnsi="Times New Roman" w:cs="Times New Roman"/>
          <w:sz w:val="28"/>
          <w:szCs w:val="28"/>
        </w:rPr>
        <w:br/>
        <w:t xml:space="preserve">в соответствии с </w:t>
      </w:r>
      <w:hyperlink r:id="rId24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 w:rsidRPr="008208A0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8208A0">
        <w:rPr>
          <w:rFonts w:ascii="Times New Roman" w:hAnsi="Times New Roman" w:cs="Times New Roman"/>
          <w:sz w:val="28"/>
          <w:szCs w:val="28"/>
        </w:rPr>
        <w:t xml:space="preserve"> Федерального закона «О контроле </w:t>
      </w:r>
      <w:r w:rsidRPr="008208A0">
        <w:rPr>
          <w:rFonts w:ascii="Times New Roman" w:hAnsi="Times New Roman" w:cs="Times New Roman"/>
          <w:sz w:val="28"/>
          <w:szCs w:val="28"/>
        </w:rPr>
        <w:br/>
        <w:t xml:space="preserve">за соответствием расходов лиц, замещающих государственные должности, </w:t>
      </w:r>
      <w:r w:rsidRPr="008208A0">
        <w:rPr>
          <w:rFonts w:ascii="Times New Roman" w:hAnsi="Times New Roman" w:cs="Times New Roman"/>
          <w:sz w:val="28"/>
          <w:szCs w:val="28"/>
        </w:rPr>
        <w:br/>
        <w:t>и иных лиц их доходам», являются достоверными и полными;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208A0">
        <w:rPr>
          <w:rFonts w:ascii="Times New Roman" w:hAnsi="Times New Roman" w:cs="Times New Roman"/>
          <w:sz w:val="28"/>
          <w:szCs w:val="28"/>
        </w:rPr>
        <w:t xml:space="preserve">б) признать, что сведения, представленные гражданским служащим </w:t>
      </w:r>
      <w:r>
        <w:rPr>
          <w:rFonts w:ascii="Times New Roman" w:hAnsi="Times New Roman" w:cs="Times New Roman"/>
          <w:sz w:val="28"/>
          <w:szCs w:val="28"/>
        </w:rPr>
        <w:br/>
      </w:r>
      <w:r w:rsidRPr="008208A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5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 w:rsidRPr="008208A0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8208A0">
        <w:rPr>
          <w:rFonts w:ascii="Times New Roman" w:hAnsi="Times New Roman" w:cs="Times New Roman"/>
          <w:sz w:val="28"/>
          <w:szCs w:val="28"/>
        </w:rPr>
        <w:t xml:space="preserve"> Федерального закона «О контроле </w:t>
      </w:r>
      <w:r w:rsidRPr="008208A0">
        <w:rPr>
          <w:rFonts w:ascii="Times New Roman" w:hAnsi="Times New Roman" w:cs="Times New Roman"/>
          <w:sz w:val="28"/>
          <w:szCs w:val="28"/>
        </w:rPr>
        <w:br/>
        <w:t xml:space="preserve">за соответствием расходов лиц, замещающих государственные должности, </w:t>
      </w:r>
      <w:r w:rsidRPr="008208A0"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53D1">
        <w:rPr>
          <w:rFonts w:ascii="Times New Roman" w:hAnsi="Times New Roman" w:cs="Times New Roman"/>
          <w:sz w:val="28"/>
          <w:szCs w:val="28"/>
        </w:rPr>
        <w:t xml:space="preserve">, являются недостоверными и (или) неполными.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>министру</w:t>
      </w:r>
      <w:r w:rsidRPr="006153D1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с их компетенцией.</w:t>
      </w:r>
    </w:p>
    <w:p w:rsidR="00B31CE4" w:rsidRPr="002275DB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Pr="002275DB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21" w:tooltip="заявление гражданского служащего о невозможности выполнить требования Федерального закона от 7 мая 2013 г.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">
        <w:r w:rsidRPr="002275DB">
          <w:rPr>
            <w:rFonts w:ascii="Times New Roman" w:hAnsi="Times New Roman" w:cs="Times New Roman"/>
            <w:sz w:val="28"/>
            <w:szCs w:val="28"/>
          </w:rPr>
          <w:t>абзаце четвертом подпункта «б» пункта 15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275DB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26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 w:rsidRPr="002275D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открывать и иметь счета (вклады), хранить наличные денежные средства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2275DB">
        <w:rPr>
          <w:rFonts w:ascii="Times New Roman" w:hAnsi="Times New Roman" w:cs="Times New Roman"/>
          <w:sz w:val="28"/>
          <w:szCs w:val="28"/>
        </w:rPr>
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признать, что обстоятельства, препятствующие выполнению </w:t>
      </w:r>
      <w:r w:rsidRPr="002275DB">
        <w:rPr>
          <w:rFonts w:ascii="Times New Roman" w:hAnsi="Times New Roman" w:cs="Times New Roman"/>
          <w:sz w:val="28"/>
          <w:szCs w:val="28"/>
        </w:rPr>
        <w:t xml:space="preserve">требований Федерального </w:t>
      </w:r>
      <w:hyperlink r:id="rId27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 w:rsidRPr="002275DB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 «О запрете отдельным категориям лиц </w:t>
      </w:r>
      <w:r w:rsidRPr="006153D1">
        <w:rPr>
          <w:rFonts w:ascii="Times New Roman" w:hAnsi="Times New Roman" w:cs="Times New Roman"/>
          <w:sz w:val="28"/>
          <w:szCs w:val="28"/>
        </w:rPr>
        <w:t xml:space="preserve">открывать и иметь счета (вклады), хранить наличные денежные средства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не являются объективными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 уважительными.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>министру</w:t>
      </w:r>
      <w:r w:rsidRPr="006153D1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  <w:bookmarkStart w:id="26" w:name="P192"/>
      <w:bookmarkEnd w:id="26"/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Pr="002275DB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23" w:tooltip="уведомление гражданского служащего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">
        <w:r w:rsidRPr="002275DB">
          <w:rPr>
            <w:rFonts w:ascii="Times New Roman" w:hAnsi="Times New Roman" w:cs="Times New Roman"/>
            <w:sz w:val="28"/>
            <w:szCs w:val="28"/>
          </w:rPr>
          <w:t>абзаце пятом подпункта «б» пункта 15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а) признать, что при исполнении гражданским служащим должностных обязанностей конфликт интересов отсутствует;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гражданским служащим должностных обязанностей личная заинтересованность приводит или может привести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к конфликту интересов. В этом случае комиссия рекомендует гражданскому служащему и (или) </w:t>
      </w:r>
      <w:r>
        <w:rPr>
          <w:rFonts w:ascii="Times New Roman" w:hAnsi="Times New Roman" w:cs="Times New Roman"/>
          <w:sz w:val="28"/>
          <w:szCs w:val="28"/>
        </w:rPr>
        <w:t>министру</w:t>
      </w:r>
      <w:r w:rsidRPr="006153D1">
        <w:rPr>
          <w:rFonts w:ascii="Times New Roman" w:hAnsi="Times New Roman" w:cs="Times New Roman"/>
          <w:sz w:val="28"/>
          <w:szCs w:val="28"/>
        </w:rPr>
        <w:t xml:space="preserve"> принять меры по урегулированию конфликта интересов или по недопущению его возникновения;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в) признать, что гражданский служащий не соблюдал требования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об урегулировании конфликта интересов.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>министру</w:t>
      </w:r>
      <w:r w:rsidRPr="006153D1">
        <w:rPr>
          <w:rFonts w:ascii="Times New Roman" w:hAnsi="Times New Roman" w:cs="Times New Roman"/>
          <w:sz w:val="28"/>
          <w:szCs w:val="28"/>
        </w:rPr>
        <w:t xml:space="preserve"> применить к гражданскому служащему конкретную меру ответственности.</w:t>
      </w:r>
      <w:bookmarkStart w:id="27" w:name="P197"/>
      <w:bookmarkEnd w:id="27"/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Pr="002275DB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30" w:tooltip=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2275DB">
          <w:rPr>
            <w:rFonts w:ascii="Times New Roman" w:hAnsi="Times New Roman" w:cs="Times New Roman"/>
            <w:sz w:val="28"/>
            <w:szCs w:val="28"/>
          </w:rPr>
          <w:t>подпункте «е» пункта 15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B31CE4" w:rsidRPr="006153D1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а) признать наличие причинно-следственной связи между возникновением не зависящих от гражданского служащего обстоятельств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 невозможностью соблюдения им требований к служебному поведению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 (или) требований об урегулировании конфликта интересов;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признать отсутствие причинно-следственной связи между возникновением не зависящих от гражданского служащего обстоятельств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 невозможностью соблюдения им требований к служебному поведению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 (или) требований об урегулировании конфликта интересов.</w:t>
      </w:r>
    </w:p>
    <w:p w:rsidR="00B31CE4" w:rsidRPr="008F0D89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Pr="002275DB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</w:t>
      </w:r>
      <w:hyperlink w:anchor="P114" w:tooltip="а) представление руководителем государственного органа в соответствии с пунктом 27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">
        <w:r w:rsidRPr="002275DB">
          <w:rPr>
            <w:rFonts w:ascii="Times New Roman" w:hAnsi="Times New Roman" w:cs="Times New Roman"/>
            <w:sz w:val="28"/>
            <w:szCs w:val="28"/>
          </w:rPr>
          <w:t>подпунктах «а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», </w:t>
      </w:r>
      <w:hyperlink w:anchor="P117" w:tooltip="б) поступившее в подразделение кадровой (или иной) службы государственного органа по профилактике коррупционных и иных правонарушений либо должностному лицу соответствующей службы государственного органа, ответственному за работу по профилактике коррупционных ">
        <w:r w:rsidRPr="002275DB">
          <w:rPr>
            <w:rFonts w:ascii="Times New Roman" w:hAnsi="Times New Roman" w:cs="Times New Roman"/>
            <w:sz w:val="28"/>
            <w:szCs w:val="28"/>
          </w:rPr>
          <w:t>«б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», </w:t>
      </w:r>
      <w:hyperlink w:anchor="P126" w:tooltip="г) представление руководителем государственного органа материалов проверки, свидетельствующих о представлении гражданским служащим недостоверных или неполных сведений, предусмотренных частью 1 статьи 3 Федерального закона от 3 декабря 2012 года N 230-ФЗ &quot;О кон">
        <w:r w:rsidRPr="002275DB">
          <w:rPr>
            <w:rFonts w:ascii="Times New Roman" w:hAnsi="Times New Roman" w:cs="Times New Roman"/>
            <w:sz w:val="28"/>
            <w:szCs w:val="28"/>
          </w:rPr>
          <w:t>«г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», </w:t>
      </w:r>
      <w:hyperlink w:anchor="P12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">
        <w:r w:rsidRPr="002275DB">
          <w:rPr>
            <w:rFonts w:ascii="Times New Roman" w:hAnsi="Times New Roman" w:cs="Times New Roman"/>
            <w:sz w:val="28"/>
            <w:szCs w:val="28"/>
          </w:rPr>
          <w:t>«д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» и </w:t>
      </w:r>
      <w:hyperlink w:anchor="P130" w:tooltip="е) уведомление гражданск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">
        <w:r w:rsidRPr="002275DB">
          <w:rPr>
            <w:rFonts w:ascii="Times New Roman" w:hAnsi="Times New Roman" w:cs="Times New Roman"/>
            <w:sz w:val="28"/>
            <w:szCs w:val="28"/>
          </w:rPr>
          <w:t>«е» пункта 15</w:t>
        </w:r>
      </w:hyperlink>
      <w:r w:rsidRPr="002275DB">
        <w:rPr>
          <w:rFonts w:ascii="Times New Roman" w:hAnsi="Times New Roman" w:cs="Times New Roman"/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71" w:tooltip="21. По итогам рассмотрения вопроса, указанного в абзаце втором подпункта &quot;а&quot; пункта 15 настоящего Положения, комиссия принимает одно из следующих решений:">
        <w:r w:rsidRPr="008F0D89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>
          <w:rPr>
            <w:rFonts w:ascii="Times New Roman" w:hAnsi="Times New Roman" w:cs="Times New Roman"/>
            <w:sz w:val="28"/>
            <w:szCs w:val="28"/>
          </w:rPr>
          <w:t>30</w:t>
        </w:r>
      </w:hyperlink>
      <w:r w:rsidRPr="008F0D89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197" w:tooltip="24.4. По итогам рассмотрения вопроса, указанного в подпункте &quot;е&quot; пункта 15 настоящего Положения, комиссия принимает одно из следующих решений:">
        <w:r>
          <w:rPr>
            <w:rFonts w:ascii="Times New Roman" w:hAnsi="Times New Roman" w:cs="Times New Roman"/>
            <w:sz w:val="28"/>
            <w:szCs w:val="28"/>
          </w:rPr>
          <w:t>37</w:t>
        </w:r>
      </w:hyperlink>
      <w:r w:rsidRPr="008F0D89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04" w:tooltip="25.1. По итогам рассмотрения вопроса, указанного в подпункте &quot;д&quot; пункта 15 настоящего Положения, комиссия принимает в отношении гражданина, замещавшего должность гражданской службы в государственном органе, одно из следующих решений:">
        <w:r>
          <w:rPr>
            <w:rFonts w:ascii="Times New Roman" w:hAnsi="Times New Roman" w:cs="Times New Roman"/>
            <w:sz w:val="28"/>
            <w:szCs w:val="28"/>
          </w:rPr>
          <w:t>39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D89">
        <w:rPr>
          <w:rFonts w:ascii="Times New Roman" w:hAnsi="Times New Roman" w:cs="Times New Roman"/>
          <w:sz w:val="28"/>
          <w:szCs w:val="28"/>
        </w:rPr>
        <w:t>настоящего Положения. Основания и мотивы принятия такого решения должны быть отражены в протоколе заседания комиссии.</w:t>
      </w:r>
      <w:bookmarkStart w:id="28" w:name="P204"/>
      <w:bookmarkEnd w:id="28"/>
    </w:p>
    <w:p w:rsidR="00B31CE4" w:rsidRPr="008F0D89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Pr="008F0D89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hyperlink w:anchor="P128" w:tooltip="д) поступившее в соответствии с частью 4 статьи 12 Федерального закона &quot;О противодействии коррупции&quot; и статьей 64.1 Трудового кодекса Российской Федерации в государственный орган уведомление коммерческой или некоммерческой организации о заключении с гражданино">
        <w:r w:rsidRPr="008F0D89">
          <w:rPr>
            <w:rFonts w:ascii="Times New Roman" w:hAnsi="Times New Roman" w:cs="Times New Roman"/>
            <w:sz w:val="28"/>
            <w:szCs w:val="28"/>
          </w:rPr>
          <w:t>подпункте «д» пункта 15</w:t>
        </w:r>
      </w:hyperlink>
      <w:r w:rsidRPr="008F0D89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гражданской службы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8F0D89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0D89">
        <w:rPr>
          <w:rFonts w:ascii="Times New Roman" w:hAnsi="Times New Roman" w:cs="Times New Roman"/>
          <w:sz w:val="28"/>
          <w:szCs w:val="28"/>
        </w:rPr>
        <w:t>а) дать согласие на замещение им должности в коммерч</w:t>
      </w:r>
      <w:r w:rsidRPr="006153D1">
        <w:rPr>
          <w:rFonts w:ascii="Times New Roman" w:hAnsi="Times New Roman" w:cs="Times New Roman"/>
          <w:sz w:val="28"/>
          <w:szCs w:val="28"/>
        </w:rPr>
        <w:t xml:space="preserve">еской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8" w:tooltip="Федеральный закон от 25.12.2008 N 273-ФЗ (ред. от 28.12.2024) &quot;О противодействии коррупции&quot; {КонсультантПлюс}">
        <w:r w:rsidRPr="008F0D89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8F0D89">
        <w:rPr>
          <w:rFonts w:ascii="Times New Roman" w:hAnsi="Times New Roman" w:cs="Times New Roman"/>
          <w:sz w:val="28"/>
          <w:szCs w:val="28"/>
        </w:rPr>
        <w:t xml:space="preserve"> Федер</w:t>
      </w:r>
      <w:r w:rsidRPr="006153D1">
        <w:rPr>
          <w:rFonts w:ascii="Times New Roman" w:hAnsi="Times New Roman" w:cs="Times New Roman"/>
          <w:sz w:val="28"/>
          <w:szCs w:val="28"/>
        </w:rPr>
        <w:t xml:space="preserve">ального закона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6153D1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>министру</w:t>
      </w:r>
      <w:r w:rsidRPr="006153D1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прокуратуры и уведомившую организацию.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Pr="008F0D89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</w:t>
      </w:r>
      <w:hyperlink w:anchor="P125" w:tooltip="в) представление руководителя государственного органа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в государствен">
        <w:r w:rsidRPr="008F0D89">
          <w:rPr>
            <w:rFonts w:ascii="Times New Roman" w:hAnsi="Times New Roman" w:cs="Times New Roman"/>
            <w:sz w:val="28"/>
            <w:szCs w:val="28"/>
          </w:rPr>
          <w:t>подпунктом «в» пункта 15</w:t>
        </w:r>
      </w:hyperlink>
      <w:r w:rsidRPr="008F0D89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Для исполнения решений комиссии могут быть подготовлены проекты нормативных правовых актов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6153D1">
        <w:rPr>
          <w:rFonts w:ascii="Times New Roman" w:hAnsi="Times New Roman" w:cs="Times New Roman"/>
          <w:sz w:val="28"/>
          <w:szCs w:val="28"/>
        </w:rPr>
        <w:t xml:space="preserve">,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или поручений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которые в установленном порядке представляются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6153D1">
        <w:rPr>
          <w:rFonts w:ascii="Times New Roman" w:hAnsi="Times New Roman" w:cs="Times New Roman"/>
          <w:sz w:val="28"/>
          <w:szCs w:val="28"/>
        </w:rPr>
        <w:t>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Pr="006153D1">
        <w:rPr>
          <w:rFonts w:ascii="Times New Roman" w:hAnsi="Times New Roman" w:cs="Times New Roman"/>
          <w:sz w:val="28"/>
          <w:szCs w:val="28"/>
        </w:rPr>
        <w:t xml:space="preserve">. Решения комиссии по вопросам, </w:t>
      </w:r>
      <w:r w:rsidRPr="008F0D89">
        <w:rPr>
          <w:rFonts w:ascii="Times New Roman" w:hAnsi="Times New Roman" w:cs="Times New Roman"/>
          <w:sz w:val="28"/>
          <w:szCs w:val="28"/>
        </w:rPr>
        <w:t xml:space="preserve">указанным в </w:t>
      </w:r>
      <w:hyperlink w:anchor="P113" w:tooltip="15. Основаниями для проведения заседания комиссии являются:">
        <w:r w:rsidRPr="008F0D89">
          <w:rPr>
            <w:rFonts w:ascii="Times New Roman" w:hAnsi="Times New Roman" w:cs="Times New Roman"/>
            <w:sz w:val="28"/>
            <w:szCs w:val="28"/>
          </w:rPr>
          <w:t>пункте 15</w:t>
        </w:r>
      </w:hyperlink>
      <w:r w:rsidRPr="008F0D8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6153D1">
        <w:rPr>
          <w:rFonts w:ascii="Times New Roman" w:hAnsi="Times New Roman" w:cs="Times New Roman"/>
          <w:sz w:val="28"/>
          <w:szCs w:val="28"/>
        </w:rPr>
        <w:t xml:space="preserve">Положения, принимаются тайным голосованием (если комиссия не примет иное решение) простым большинством голосов присутствующих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на заседании членов комиссии.</w:t>
      </w:r>
    </w:p>
    <w:p w:rsidR="00B31CE4" w:rsidRPr="00932E99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Pr="006153D1">
        <w:rPr>
          <w:rFonts w:ascii="Times New Roman" w:hAnsi="Times New Roman" w:cs="Times New Roman"/>
          <w:sz w:val="28"/>
          <w:szCs w:val="28"/>
        </w:rPr>
        <w:t xml:space="preserve">. Решения комиссии оформляются протоколами, которые </w:t>
      </w:r>
      <w:r w:rsidRPr="00932E99">
        <w:rPr>
          <w:rFonts w:ascii="Times New Roman" w:hAnsi="Times New Roman" w:cs="Times New Roman"/>
          <w:sz w:val="28"/>
          <w:szCs w:val="28"/>
        </w:rPr>
        <w:t xml:space="preserve">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119" w:tooltip="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">
        <w:r w:rsidRPr="00932E99">
          <w:rPr>
            <w:rFonts w:ascii="Times New Roman" w:hAnsi="Times New Roman" w:cs="Times New Roman"/>
            <w:sz w:val="28"/>
            <w:szCs w:val="28"/>
          </w:rPr>
          <w:t>абзаце втором подпункта «б» пункта 15</w:t>
        </w:r>
      </w:hyperlink>
      <w:r w:rsidRPr="00932E99">
        <w:rPr>
          <w:rFonts w:ascii="Times New Roman" w:hAnsi="Times New Roman" w:cs="Times New Roman"/>
          <w:sz w:val="28"/>
          <w:szCs w:val="28"/>
        </w:rPr>
        <w:t xml:space="preserve"> настоящего Положения, для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932E99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119" w:tooltip="обращение гражданина, замещавшего в государственном органе должность гражданск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">
        <w:r w:rsidRPr="00932E99">
          <w:rPr>
            <w:rFonts w:ascii="Times New Roman" w:hAnsi="Times New Roman" w:cs="Times New Roman"/>
            <w:sz w:val="28"/>
            <w:szCs w:val="28"/>
          </w:rPr>
          <w:t>абзаце втором подпункта «б» пункта 15</w:t>
        </w:r>
      </w:hyperlink>
      <w:r w:rsidRPr="00932E99">
        <w:rPr>
          <w:rFonts w:ascii="Times New Roman" w:hAnsi="Times New Roman" w:cs="Times New Roman"/>
          <w:sz w:val="28"/>
          <w:szCs w:val="28"/>
        </w:rPr>
        <w:t xml:space="preserve"> настоящего Положения, носит обязательный характер.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Pr="006153D1">
        <w:rPr>
          <w:rFonts w:ascii="Times New Roman" w:hAnsi="Times New Roman" w:cs="Times New Roman"/>
          <w:sz w:val="28"/>
          <w:szCs w:val="28"/>
        </w:rPr>
        <w:t>. В протоколе заседания комиссии указываются:</w:t>
      </w:r>
    </w:p>
    <w:p w:rsidR="00B31CE4" w:rsidRPr="006153D1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B31CE4" w:rsidRPr="006153D1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B31CE4" w:rsidRPr="006153D1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в) предъявляемые к гражданскому служащему претензии, материалы,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на которых они основываются;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г) содержание пояснений гражданского служащего и других лиц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по существу предъявляемых претензий;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6153D1">
        <w:rPr>
          <w:rFonts w:ascii="Times New Roman" w:hAnsi="Times New Roman" w:cs="Times New Roman"/>
          <w:sz w:val="28"/>
          <w:szCs w:val="28"/>
        </w:rPr>
        <w:t>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153D1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Pr="006153D1">
        <w:rPr>
          <w:rFonts w:ascii="Times New Roman" w:hAnsi="Times New Roman" w:cs="Times New Roman"/>
          <w:sz w:val="28"/>
          <w:szCs w:val="28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Копии протокола заседания комиссии в семидневный срок со дня заседания направляются </w:t>
      </w:r>
      <w:r>
        <w:rPr>
          <w:rFonts w:ascii="Times New Roman" w:hAnsi="Times New Roman" w:cs="Times New Roman"/>
          <w:sz w:val="28"/>
          <w:szCs w:val="28"/>
        </w:rPr>
        <w:t>министру</w:t>
      </w:r>
      <w:r w:rsidRPr="006153D1">
        <w:rPr>
          <w:rFonts w:ascii="Times New Roman" w:hAnsi="Times New Roman" w:cs="Times New Roman"/>
          <w:sz w:val="28"/>
          <w:szCs w:val="28"/>
        </w:rPr>
        <w:t>, полностью или в виде выписок из него - гражданскому служащему, а также по решению комиссии - иным заинтересованным лицам.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Pr="006153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Министр</w:t>
      </w:r>
      <w:r w:rsidRPr="006153D1">
        <w:rPr>
          <w:rFonts w:ascii="Times New Roman" w:hAnsi="Times New Roman" w:cs="Times New Roman"/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при принятии решения о применении к гражданскому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и принятом решении </w:t>
      </w:r>
      <w:r>
        <w:rPr>
          <w:rFonts w:ascii="Times New Roman" w:hAnsi="Times New Roman" w:cs="Times New Roman"/>
          <w:sz w:val="28"/>
          <w:szCs w:val="28"/>
        </w:rPr>
        <w:t>министр</w:t>
      </w:r>
      <w:r w:rsidRPr="006153D1">
        <w:rPr>
          <w:rFonts w:ascii="Times New Roman" w:hAnsi="Times New Roman" w:cs="Times New Roman"/>
          <w:sz w:val="28"/>
          <w:szCs w:val="28"/>
        </w:rPr>
        <w:t xml:space="preserve"> в письменной форме уведомляет комиссию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в месячный срок со дня поступления к нему протокола заседания комиссии. Решение </w:t>
      </w:r>
      <w:r>
        <w:rPr>
          <w:rFonts w:ascii="Times New Roman" w:hAnsi="Times New Roman" w:cs="Times New Roman"/>
          <w:sz w:val="28"/>
          <w:szCs w:val="28"/>
        </w:rPr>
        <w:t>министра</w:t>
      </w:r>
      <w:r w:rsidRPr="006153D1">
        <w:rPr>
          <w:rFonts w:ascii="Times New Roman" w:hAnsi="Times New Roman" w:cs="Times New Roman"/>
          <w:sz w:val="28"/>
          <w:szCs w:val="28"/>
        </w:rPr>
        <w:t xml:space="preserve"> оглашается на ближайшем заседании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и принимается к сведению без обсуждения.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гражданского служащего информация об этом представляется </w:t>
      </w:r>
      <w:r>
        <w:rPr>
          <w:rFonts w:ascii="Times New Roman" w:hAnsi="Times New Roman" w:cs="Times New Roman"/>
          <w:sz w:val="28"/>
          <w:szCs w:val="28"/>
        </w:rPr>
        <w:t>министру</w:t>
      </w:r>
      <w:r w:rsidRPr="006153D1">
        <w:rPr>
          <w:rFonts w:ascii="Times New Roman" w:hAnsi="Times New Roman" w:cs="Times New Roman"/>
          <w:sz w:val="28"/>
          <w:szCs w:val="28"/>
        </w:rPr>
        <w:t xml:space="preserve"> для решения вопроса о применении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к гражданскому служащему мер ответственности, предусмотренных нормативными правовыми актами Российской Федерации.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(бездействия) и подтверждающие такой факт документы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>в правоприменительные органы в трехдневный срок, а при необходимости - немедленно.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Pr="006153D1">
        <w:rPr>
          <w:rFonts w:ascii="Times New Roman" w:hAnsi="Times New Roman" w:cs="Times New Roman"/>
          <w:sz w:val="28"/>
          <w:szCs w:val="28"/>
        </w:rPr>
        <w:t>. Копия протокола заседания комиссии или выписка из него приобщается к личному делу гражданского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B31CE4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вручается гражданину, замещавшему должность гражданской службы в </w:t>
      </w:r>
      <w:r>
        <w:rPr>
          <w:rFonts w:ascii="Times New Roman" w:hAnsi="Times New Roman" w:cs="Times New Roman"/>
          <w:sz w:val="28"/>
          <w:szCs w:val="28"/>
        </w:rPr>
        <w:t>Министерстве</w:t>
      </w:r>
      <w:r w:rsidRPr="006153D1">
        <w:rPr>
          <w:rFonts w:ascii="Times New Roman" w:hAnsi="Times New Roman" w:cs="Times New Roman"/>
          <w:sz w:val="28"/>
          <w:szCs w:val="28"/>
        </w:rPr>
        <w:t xml:space="preserve">, в отношении которого рассматривался вопрос, указанный в абзаце </w:t>
      </w:r>
      <w:r w:rsidRPr="009929F8">
        <w:rPr>
          <w:rFonts w:ascii="Times New Roman" w:hAnsi="Times New Roman" w:cs="Times New Roman"/>
          <w:sz w:val="28"/>
          <w:szCs w:val="28"/>
        </w:rPr>
        <w:t xml:space="preserve">втором </w:t>
      </w:r>
      <w:hyperlink w:anchor="P117" w:tooltip="б) поступившее в подразделение кадровой (или иной) службы государственного органа по профилактике коррупционных и иных правонарушений либо должностному лицу соответствующей службы государственного органа, ответственному за работу по профилактике коррупционных ">
        <w:r w:rsidRPr="009929F8">
          <w:rPr>
            <w:rFonts w:ascii="Times New Roman" w:hAnsi="Times New Roman" w:cs="Times New Roman"/>
            <w:sz w:val="28"/>
            <w:szCs w:val="28"/>
          </w:rPr>
          <w:t>подпункта «б» пункта 15</w:t>
        </w:r>
      </w:hyperlink>
      <w:r w:rsidRPr="006153D1">
        <w:rPr>
          <w:rFonts w:ascii="Times New Roman" w:hAnsi="Times New Roman" w:cs="Times New Roman"/>
          <w:sz w:val="28"/>
          <w:szCs w:val="28"/>
        </w:rPr>
        <w:t xml:space="preserve"> </w:t>
      </w:r>
      <w:bookmarkStart w:id="29" w:name="_GoBack"/>
      <w:bookmarkEnd w:id="29"/>
      <w:r w:rsidRPr="006153D1">
        <w:rPr>
          <w:rFonts w:ascii="Times New Roman" w:hAnsi="Times New Roman" w:cs="Times New Roman"/>
          <w:sz w:val="28"/>
          <w:szCs w:val="28"/>
        </w:rPr>
        <w:t>настоящего Положения, под личную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B31CE4" w:rsidRPr="006153D1" w:rsidRDefault="00B31CE4" w:rsidP="00B31CE4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Pr="006153D1">
        <w:rPr>
          <w:rFonts w:ascii="Times New Roman" w:hAnsi="Times New Roman" w:cs="Times New Roman"/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6153D1">
        <w:rPr>
          <w:rFonts w:ascii="Times New Roman" w:hAnsi="Times New Roman" w:cs="Times New Roman"/>
          <w:sz w:val="28"/>
          <w:szCs w:val="28"/>
        </w:rPr>
        <w:t xml:space="preserve">о вопросах, включенных в повестку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</w:t>
      </w:r>
      <w:r w:rsidRPr="00530551">
        <w:rPr>
          <w:rFonts w:ascii="Times New Roman" w:hAnsi="Times New Roman" w:cs="Times New Roman"/>
          <w:sz w:val="28"/>
          <w:szCs w:val="28"/>
        </w:rPr>
        <w:t>отдел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30551">
        <w:rPr>
          <w:rFonts w:ascii="Times New Roman" w:hAnsi="Times New Roman" w:cs="Times New Roman"/>
          <w:sz w:val="28"/>
          <w:szCs w:val="28"/>
        </w:rPr>
        <w:t xml:space="preserve"> государственной службы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32DD" w:rsidRPr="00B31CE4" w:rsidRDefault="00D632DD" w:rsidP="0095720B">
      <w:pPr>
        <w:rPr>
          <w:sz w:val="28"/>
          <w:szCs w:val="28"/>
        </w:rPr>
      </w:pPr>
    </w:p>
    <w:p w:rsidR="00B31CE4" w:rsidRPr="001060AC" w:rsidRDefault="00B31CE4" w:rsidP="0095720B"/>
    <w:sectPr w:rsidR="00B31CE4" w:rsidRPr="001060AC" w:rsidSect="00B31CE4">
      <w:headerReference w:type="default" r:id="rId29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4F2" w:rsidRDefault="006E64F2">
      <w:r>
        <w:separator/>
      </w:r>
    </w:p>
  </w:endnote>
  <w:endnote w:type="continuationSeparator" w:id="0">
    <w:p w:rsidR="006E64F2" w:rsidRDefault="006E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4F2" w:rsidRDefault="006E64F2">
      <w:r>
        <w:separator/>
      </w:r>
    </w:p>
  </w:footnote>
  <w:footnote w:type="continuationSeparator" w:id="0">
    <w:p w:rsidR="006E64F2" w:rsidRDefault="006E6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2DD" w:rsidRDefault="00D632DD">
    <w:pPr>
      <w:pStyle w:val="a4"/>
      <w:jc w:val="center"/>
    </w:pPr>
  </w:p>
  <w:p w:rsidR="00D632DD" w:rsidRDefault="00D632D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5677"/>
    <w:multiLevelType w:val="multilevel"/>
    <w:tmpl w:val="CEA8A1D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B79083D"/>
    <w:multiLevelType w:val="multilevel"/>
    <w:tmpl w:val="91281E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DD"/>
    <w:rsid w:val="00040A03"/>
    <w:rsid w:val="00067311"/>
    <w:rsid w:val="001060AC"/>
    <w:rsid w:val="00143E85"/>
    <w:rsid w:val="0015160D"/>
    <w:rsid w:val="00162732"/>
    <w:rsid w:val="00182314"/>
    <w:rsid w:val="00193339"/>
    <w:rsid w:val="00214D42"/>
    <w:rsid w:val="002271B8"/>
    <w:rsid w:val="00243301"/>
    <w:rsid w:val="0027569A"/>
    <w:rsid w:val="00295B06"/>
    <w:rsid w:val="002D0EC1"/>
    <w:rsid w:val="00300B7B"/>
    <w:rsid w:val="00324F89"/>
    <w:rsid w:val="003402BD"/>
    <w:rsid w:val="003A7A5D"/>
    <w:rsid w:val="004C1980"/>
    <w:rsid w:val="00500D7A"/>
    <w:rsid w:val="00544560"/>
    <w:rsid w:val="00552F85"/>
    <w:rsid w:val="00575D12"/>
    <w:rsid w:val="005F5527"/>
    <w:rsid w:val="00662CBB"/>
    <w:rsid w:val="00686A15"/>
    <w:rsid w:val="006A058C"/>
    <w:rsid w:val="006C6D0B"/>
    <w:rsid w:val="006D380B"/>
    <w:rsid w:val="006E64F2"/>
    <w:rsid w:val="00733741"/>
    <w:rsid w:val="007345D7"/>
    <w:rsid w:val="00831D4B"/>
    <w:rsid w:val="00893CEE"/>
    <w:rsid w:val="009062B8"/>
    <w:rsid w:val="00941457"/>
    <w:rsid w:val="0095720B"/>
    <w:rsid w:val="009B06AC"/>
    <w:rsid w:val="009D434A"/>
    <w:rsid w:val="00A01D9A"/>
    <w:rsid w:val="00A57106"/>
    <w:rsid w:val="00AA16FB"/>
    <w:rsid w:val="00AA1E97"/>
    <w:rsid w:val="00B31CE4"/>
    <w:rsid w:val="00B478A7"/>
    <w:rsid w:val="00B64DCE"/>
    <w:rsid w:val="00B720D0"/>
    <w:rsid w:val="00B72FD0"/>
    <w:rsid w:val="00B737F8"/>
    <w:rsid w:val="00BD6029"/>
    <w:rsid w:val="00C20238"/>
    <w:rsid w:val="00C54E17"/>
    <w:rsid w:val="00C64F2E"/>
    <w:rsid w:val="00C70805"/>
    <w:rsid w:val="00D3432B"/>
    <w:rsid w:val="00D44093"/>
    <w:rsid w:val="00D632DD"/>
    <w:rsid w:val="00D70F87"/>
    <w:rsid w:val="00DC69DD"/>
    <w:rsid w:val="00E206A5"/>
    <w:rsid w:val="00E235A8"/>
    <w:rsid w:val="00E81D2D"/>
    <w:rsid w:val="00E97C41"/>
    <w:rsid w:val="00EB3C33"/>
    <w:rsid w:val="00F878E1"/>
    <w:rsid w:val="00FD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D758C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F111F"/>
  </w:style>
  <w:style w:type="character" w:customStyle="1" w:styleId="a5">
    <w:name w:val="Нижний колонтитул Знак"/>
    <w:basedOn w:val="a0"/>
    <w:link w:val="a6"/>
    <w:uiPriority w:val="99"/>
    <w:qFormat/>
    <w:rsid w:val="006F111F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010EA2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rsid w:val="0040635E"/>
    <w:rPr>
      <w:color w:val="0000FF"/>
      <w:u w:val="single"/>
    </w:rPr>
  </w:style>
  <w:style w:type="character" w:styleId="a9">
    <w:name w:val="Placeholder Text"/>
    <w:basedOn w:val="a0"/>
    <w:uiPriority w:val="99"/>
    <w:semiHidden/>
    <w:qFormat/>
    <w:rsid w:val="0040635E"/>
    <w:rPr>
      <w:color w:val="808080"/>
    </w:rPr>
  </w:style>
  <w:style w:type="character" w:customStyle="1" w:styleId="ConsPlusNormal">
    <w:name w:val="ConsPlusNormal Знак"/>
    <w:link w:val="ConsPlusNormal0"/>
    <w:qFormat/>
    <w:locked/>
    <w:rsid w:val="00F20057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D758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rsid w:val="00C84751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84751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C8475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6F111F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6F111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010EA2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366AA8"/>
    <w:pPr>
      <w:ind w:left="720"/>
      <w:contextualSpacing/>
    </w:pPr>
  </w:style>
  <w:style w:type="paragraph" w:customStyle="1" w:styleId="ConsNormal">
    <w:name w:val="ConsNormal"/>
    <w:uiPriority w:val="99"/>
    <w:qFormat/>
    <w:rsid w:val="003F7E34"/>
    <w:pPr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B32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D758C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F111F"/>
  </w:style>
  <w:style w:type="character" w:customStyle="1" w:styleId="a5">
    <w:name w:val="Нижний колонтитул Знак"/>
    <w:basedOn w:val="a0"/>
    <w:link w:val="a6"/>
    <w:uiPriority w:val="99"/>
    <w:qFormat/>
    <w:rsid w:val="006F111F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010EA2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rsid w:val="0040635E"/>
    <w:rPr>
      <w:color w:val="0000FF"/>
      <w:u w:val="single"/>
    </w:rPr>
  </w:style>
  <w:style w:type="character" w:styleId="a9">
    <w:name w:val="Placeholder Text"/>
    <w:basedOn w:val="a0"/>
    <w:uiPriority w:val="99"/>
    <w:semiHidden/>
    <w:qFormat/>
    <w:rsid w:val="0040635E"/>
    <w:rPr>
      <w:color w:val="808080"/>
    </w:rPr>
  </w:style>
  <w:style w:type="character" w:customStyle="1" w:styleId="ConsPlusNormal">
    <w:name w:val="ConsPlusNormal Знак"/>
    <w:link w:val="ConsPlusNormal0"/>
    <w:qFormat/>
    <w:locked/>
    <w:rsid w:val="00F20057"/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D758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rsid w:val="00C84751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84751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C8475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6F111F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6F111F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010EA2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366AA8"/>
    <w:pPr>
      <w:ind w:left="720"/>
      <w:contextualSpacing/>
    </w:pPr>
  </w:style>
  <w:style w:type="paragraph" w:customStyle="1" w:styleId="ConsNormal">
    <w:name w:val="ConsNormal"/>
    <w:uiPriority w:val="99"/>
    <w:qFormat/>
    <w:rsid w:val="003F7E34"/>
    <w:pPr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B32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5137" TargetMode="External"/><Relationship Id="rId18" Type="http://schemas.openxmlformats.org/officeDocument/2006/relationships/hyperlink" Target="https://login.consultant.ru/link/?req=doc&amp;base=LAW&amp;n=495137&amp;dst=33" TargetMode="External"/><Relationship Id="rId26" Type="http://schemas.openxmlformats.org/officeDocument/2006/relationships/hyperlink" Target="https://login.consultant.ru/link/?req=doc&amp;base=LAW&amp;n=451740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137&amp;dst=28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304&amp;n=90448" TargetMode="External"/><Relationship Id="rId17" Type="http://schemas.openxmlformats.org/officeDocument/2006/relationships/hyperlink" Target="https://login.consultant.ru/link/?req=doc&amp;base=LAW&amp;n=442435&amp;dst=100028" TargetMode="External"/><Relationship Id="rId25" Type="http://schemas.openxmlformats.org/officeDocument/2006/relationships/hyperlink" Target="https://login.consultant.ru/link/?req=doc&amp;base=LAW&amp;n=442435&amp;dst=1000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51740" TargetMode="External"/><Relationship Id="rId20" Type="http://schemas.openxmlformats.org/officeDocument/2006/relationships/hyperlink" Target="https://login.consultant.ru/link/?req=doc&amp;base=LAW&amp;n=495137&amp;dst=28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hyperlink" Target="https://login.consultant.ru/link/?req=doc&amp;base=LAW&amp;n=442435&amp;dst=10002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04&amp;n=121374&amp;dst=100026" TargetMode="External"/><Relationship Id="rId23" Type="http://schemas.openxmlformats.org/officeDocument/2006/relationships/hyperlink" Target="https://login.consultant.ru/link/?req=doc&amp;base=RLAW304&amp;n=121374&amp;dst=100026" TargetMode="External"/><Relationship Id="rId28" Type="http://schemas.openxmlformats.org/officeDocument/2006/relationships/hyperlink" Target="https://login.consultant.ru/link/?req=doc&amp;base=LAW&amp;n=495137&amp;dst=28" TargetMode="External"/><Relationship Id="rId10" Type="http://schemas.openxmlformats.org/officeDocument/2006/relationships/hyperlink" Target="https://login.consultant.ru/link/?req=doc&amp;base=LAW&amp;n=495137" TargetMode="External"/><Relationship Id="rId19" Type="http://schemas.openxmlformats.org/officeDocument/2006/relationships/hyperlink" Target="https://login.consultant.ru/link/?req=doc&amp;base=LAW&amp;n=515484&amp;dst=1713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304&amp;n=121374&amp;dst=100088" TargetMode="External"/><Relationship Id="rId22" Type="http://schemas.openxmlformats.org/officeDocument/2006/relationships/hyperlink" Target="https://login.consultant.ru/link/?req=doc&amp;base=RLAW304&amp;n=121374&amp;dst=100026" TargetMode="External"/><Relationship Id="rId27" Type="http://schemas.openxmlformats.org/officeDocument/2006/relationships/hyperlink" Target="https://login.consultant.ru/link/?req=doc&amp;base=LAW&amp;n=45174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8B41C-4F84-497F-9244-186CDE27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8306</Words>
  <Characters>47346</Characters>
  <Application>Microsoft Office Word</Application>
  <DocSecurity>0</DocSecurity>
  <Lines>394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 соответствии с Федеральным законом от 25 декабря 2008 года  № 273-ФЗ «О против</vt:lpstr>
    </vt:vector>
  </TitlesOfParts>
  <Company/>
  <LinksUpToDate>false</LinksUpToDate>
  <CharactersWithSpaces>55541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2025-12-22T13:58:00Z</cp:lastPrinted>
  <dcterms:created xsi:type="dcterms:W3CDTF">2026-03-05T15:24:00Z</dcterms:created>
  <dcterms:modified xsi:type="dcterms:W3CDTF">2026-03-05T15:24:00Z</dcterms:modified>
  <dc:language>ru-RU</dc:language>
</cp:coreProperties>
</file>